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86F" w:rsidRPr="000A058A" w:rsidRDefault="00436303" w:rsidP="000A058A">
      <w:pPr>
        <w:ind w:firstLine="0"/>
        <w:rPr>
          <w:b/>
        </w:rPr>
      </w:pPr>
      <w:bookmarkStart w:id="0" w:name="_GoBack"/>
      <w:bookmarkEnd w:id="0"/>
      <w:r>
        <w:t xml:space="preserve"> </w:t>
      </w:r>
    </w:p>
    <w:p w:rsidR="00C13C69" w:rsidRPr="00C13C69" w:rsidRDefault="0074086F" w:rsidP="00C13C69">
      <w:pPr>
        <w:widowControl w:val="0"/>
        <w:tabs>
          <w:tab w:val="left" w:pos="5670"/>
        </w:tabs>
        <w:suppressAutoHyphens/>
        <w:ind w:firstLine="0"/>
        <w:rPr>
          <w:rFonts w:eastAsia="Calibri"/>
          <w:bCs/>
          <w:szCs w:val="24"/>
        </w:rPr>
      </w:pPr>
      <w:r>
        <w:rPr>
          <w:rFonts w:eastAsia="Calibri"/>
          <w:bCs/>
          <w:szCs w:val="24"/>
        </w:rPr>
        <w:tab/>
      </w:r>
      <w:r w:rsidR="00C13C69" w:rsidRPr="00C13C69">
        <w:rPr>
          <w:rFonts w:eastAsia="Calibri"/>
          <w:bCs/>
          <w:szCs w:val="24"/>
        </w:rPr>
        <w:t>PATVIRTINTA</w:t>
      </w:r>
    </w:p>
    <w:p w:rsidR="00C13C69" w:rsidRPr="00C13C69" w:rsidRDefault="00C13C69" w:rsidP="00C13C69">
      <w:pPr>
        <w:widowControl w:val="0"/>
        <w:tabs>
          <w:tab w:val="left" w:pos="5670"/>
        </w:tabs>
        <w:suppressAutoHyphens/>
        <w:ind w:firstLine="0"/>
        <w:rPr>
          <w:rFonts w:eastAsia="Calibri"/>
          <w:bCs/>
          <w:szCs w:val="24"/>
        </w:rPr>
      </w:pPr>
      <w:r w:rsidRPr="00C13C69">
        <w:rPr>
          <w:rFonts w:eastAsia="Calibri"/>
          <w:bCs/>
          <w:szCs w:val="24"/>
        </w:rPr>
        <w:tab/>
        <w:t>Rietavo Lauryno Ivinskio gimnazijos</w:t>
      </w:r>
    </w:p>
    <w:p w:rsidR="00C13C69" w:rsidRPr="00C13C69" w:rsidRDefault="0074086F" w:rsidP="00C13C69">
      <w:pPr>
        <w:widowControl w:val="0"/>
        <w:tabs>
          <w:tab w:val="left" w:pos="5670"/>
        </w:tabs>
        <w:suppressAutoHyphens/>
        <w:ind w:firstLine="0"/>
        <w:rPr>
          <w:rFonts w:eastAsia="Calibri"/>
          <w:bCs/>
          <w:szCs w:val="24"/>
        </w:rPr>
      </w:pPr>
      <w:r>
        <w:rPr>
          <w:rFonts w:eastAsia="Calibri"/>
          <w:bCs/>
          <w:szCs w:val="24"/>
        </w:rPr>
        <w:tab/>
        <w:t>direktoriaus 2021</w:t>
      </w:r>
      <w:r w:rsidR="00C13C69" w:rsidRPr="00C13C69">
        <w:rPr>
          <w:rFonts w:eastAsia="Calibri"/>
          <w:bCs/>
          <w:szCs w:val="24"/>
        </w:rPr>
        <w:t xml:space="preserve"> m. rugpjūčio 31 d.</w:t>
      </w:r>
    </w:p>
    <w:p w:rsidR="00C13C69" w:rsidRPr="00C13C69" w:rsidRDefault="00C13C69" w:rsidP="00C13C69">
      <w:pPr>
        <w:widowControl w:val="0"/>
        <w:tabs>
          <w:tab w:val="left" w:pos="5670"/>
        </w:tabs>
        <w:suppressAutoHyphens/>
        <w:ind w:firstLine="0"/>
        <w:rPr>
          <w:rFonts w:eastAsia="Calibri"/>
          <w:bCs/>
          <w:szCs w:val="24"/>
        </w:rPr>
      </w:pPr>
      <w:r w:rsidRPr="00C13C69">
        <w:rPr>
          <w:rFonts w:eastAsia="Calibri"/>
          <w:bCs/>
          <w:szCs w:val="24"/>
        </w:rPr>
        <w:tab/>
        <w:t>įsakymu Nr. V-</w:t>
      </w:r>
      <w:r>
        <w:rPr>
          <w:rFonts w:eastAsia="Calibri"/>
          <w:bCs/>
          <w:szCs w:val="24"/>
        </w:rPr>
        <w:t>8</w:t>
      </w:r>
      <w:r w:rsidR="0074086F">
        <w:rPr>
          <w:rFonts w:eastAsia="Calibri"/>
          <w:bCs/>
          <w:szCs w:val="24"/>
        </w:rPr>
        <w:t>0</w:t>
      </w:r>
    </w:p>
    <w:p w:rsidR="00C947A8" w:rsidRDefault="00C947A8" w:rsidP="0074086F">
      <w:pPr>
        <w:pStyle w:val="Sraas2"/>
        <w:ind w:left="0" w:firstLine="0"/>
        <w:jc w:val="center"/>
        <w:rPr>
          <w:b/>
          <w:bCs/>
        </w:rPr>
      </w:pPr>
    </w:p>
    <w:p w:rsidR="0074086F" w:rsidRDefault="0074086F" w:rsidP="0074086F">
      <w:pPr>
        <w:pStyle w:val="Sraas2"/>
        <w:ind w:left="0" w:firstLine="0"/>
        <w:jc w:val="center"/>
        <w:rPr>
          <w:b/>
          <w:bCs/>
        </w:rPr>
      </w:pPr>
      <w:r>
        <w:rPr>
          <w:b/>
          <w:bCs/>
        </w:rPr>
        <w:t>RIETAVO LAURYNO IVINSKIO GIMNAZIJOS MOKINIŲ PASIEKIMŲ IR PAŽANGOS VERTINIMO TVARKOS APRAŠAS</w:t>
      </w:r>
    </w:p>
    <w:p w:rsidR="0074086F" w:rsidRDefault="0074086F" w:rsidP="0074086F">
      <w:pPr>
        <w:pStyle w:val="Sraas2"/>
        <w:ind w:left="0" w:firstLine="0"/>
        <w:jc w:val="center"/>
        <w:rPr>
          <w:b/>
          <w:bCs/>
        </w:rPr>
      </w:pPr>
    </w:p>
    <w:p w:rsidR="0074086F" w:rsidRDefault="0074086F" w:rsidP="0074086F">
      <w:pPr>
        <w:ind w:firstLine="851"/>
        <w:jc w:val="center"/>
        <w:rPr>
          <w:b/>
          <w:bCs/>
        </w:rPr>
      </w:pPr>
      <w:r>
        <w:rPr>
          <w:b/>
          <w:bCs/>
        </w:rPr>
        <w:t xml:space="preserve">I. </w:t>
      </w:r>
      <w:r>
        <w:rPr>
          <w:b/>
          <w:bCs/>
        </w:rPr>
        <w:tab/>
        <w:t>BENDROSIOS NUOSTATOS</w:t>
      </w:r>
    </w:p>
    <w:p w:rsidR="0074086F" w:rsidRDefault="0074086F" w:rsidP="0074086F">
      <w:pPr>
        <w:jc w:val="center"/>
      </w:pPr>
    </w:p>
    <w:p w:rsidR="0074086F" w:rsidRDefault="0074086F" w:rsidP="0074086F">
      <w:pPr>
        <w:widowControl w:val="0"/>
        <w:numPr>
          <w:ilvl w:val="0"/>
          <w:numId w:val="14"/>
        </w:numPr>
        <w:suppressAutoHyphens/>
        <w:spacing w:line="360" w:lineRule="auto"/>
        <w:ind w:left="0" w:firstLine="851"/>
        <w:outlineLvl w:val="0"/>
        <w:rPr>
          <w:color w:val="000000"/>
        </w:rPr>
      </w:pPr>
      <w:r>
        <w:t>Rietavo Lauryno Ivinskio gimnazijos mokinių pasiekimų ir pažangos vertinimo tvarkos aprašas (toliau - Aprašas) parengtas vadovaujantis Lietuvos Respublikos švietimo įstatymu, Nuosekliojo mokymosi pagal bendrojo lavinimo programas tvarkos aprašu, patvirtintu Lietuvos Respublikos švietimo ir mokslo ministro 2005 m. balandžio 5 d. įsakymu Nr. ISAK-556, Pradinio ir pagrindinio ugdymo bendrosiomis programomis, patvirtintomis Lietuvos Respublikos švietimo ir mokslo ministro 2008 m. rugpjūčio 26 d. įsakymu Nr. ISAK-2433,</w:t>
      </w:r>
      <w:r>
        <w:rPr>
          <w:color w:val="000000"/>
        </w:rPr>
        <w:t xml:space="preserve"> Vidurinio ugdymo programos aprašu, patvirtintu </w:t>
      </w:r>
      <w:r>
        <w:t>Lietuvos Respublikos švietimo ir mokslo ministro</w:t>
      </w:r>
      <w:r>
        <w:rPr>
          <w:color w:val="000000"/>
        </w:rPr>
        <w:t xml:space="preserve"> 2006 m. birželio 30 d. įsakymu Nr. ISAK – 1387, </w:t>
      </w:r>
      <w:r>
        <w:t>Mokinių pažangos ir pasiekimų vertinimo samprata, patvirtinta Lietuvos Respublikos švietimo ir mokslo ministro 2004 m. vasario 25 d. įsakymu Nr. ISAK-256.</w:t>
      </w:r>
    </w:p>
    <w:p w:rsidR="0074086F" w:rsidRDefault="0074086F" w:rsidP="0074086F">
      <w:pPr>
        <w:spacing w:line="360" w:lineRule="auto"/>
        <w:ind w:firstLine="851"/>
        <w:outlineLvl w:val="0"/>
      </w:pPr>
      <w:r>
        <w:t>2.</w:t>
      </w:r>
      <w:r>
        <w:tab/>
        <w:t>Aprašas reglamentuoja gimnazijos 1-IV klasių mokinių ir priešmokyklinio ugdymo grupės vaikų pasiekimų ir pažangos vertinimą.</w:t>
      </w:r>
    </w:p>
    <w:p w:rsidR="0074086F" w:rsidRPr="0074086F" w:rsidRDefault="0074086F" w:rsidP="0074086F">
      <w:pPr>
        <w:spacing w:line="360" w:lineRule="auto"/>
        <w:ind w:firstLine="851"/>
        <w:outlineLvl w:val="0"/>
        <w:rPr>
          <w:color w:val="000000"/>
        </w:rPr>
      </w:pPr>
      <w:r>
        <w:t>3.</w:t>
      </w:r>
      <w:r>
        <w:tab/>
      </w:r>
      <w:r w:rsidRPr="0074086F">
        <w:rPr>
          <w:color w:val="000000"/>
        </w:rPr>
        <w:t xml:space="preserve">Mokytojų metodinės grupės, vadovaudamosi šiuo Aprašu, rengia atskirus, savo pamokose taikomus Mokinių pasiekimų ir pažangos vertinimo tvarkos aprašus. </w:t>
      </w:r>
    </w:p>
    <w:p w:rsidR="0074086F" w:rsidRDefault="0074086F" w:rsidP="0074086F"/>
    <w:p w:rsidR="0074086F" w:rsidRDefault="0074086F" w:rsidP="0074086F">
      <w:pPr>
        <w:pStyle w:val="Sraas2"/>
        <w:widowControl/>
        <w:suppressAutoHyphens w:val="0"/>
        <w:ind w:left="0" w:firstLine="851"/>
        <w:jc w:val="center"/>
        <w:rPr>
          <w:b/>
          <w:bCs/>
        </w:rPr>
      </w:pPr>
      <w:r>
        <w:rPr>
          <w:b/>
          <w:bCs/>
        </w:rPr>
        <w:t xml:space="preserve">II. </w:t>
      </w:r>
      <w:r>
        <w:rPr>
          <w:b/>
          <w:bCs/>
        </w:rPr>
        <w:tab/>
        <w:t xml:space="preserve">MOKINIŲ PASIEKIMŲ IR PAŽANGOS VERTINIMO </w:t>
      </w:r>
    </w:p>
    <w:p w:rsidR="0074086F" w:rsidRDefault="0074086F" w:rsidP="0074086F">
      <w:pPr>
        <w:pStyle w:val="Sraas2"/>
        <w:widowControl/>
        <w:suppressAutoHyphens w:val="0"/>
        <w:ind w:left="0" w:firstLine="851"/>
        <w:jc w:val="center"/>
        <w:rPr>
          <w:b/>
          <w:bCs/>
        </w:rPr>
      </w:pPr>
      <w:r>
        <w:rPr>
          <w:b/>
          <w:bCs/>
        </w:rPr>
        <w:t>TIKSLAS IR UŽDAVINIAI</w:t>
      </w:r>
    </w:p>
    <w:p w:rsidR="0074086F" w:rsidRDefault="0074086F" w:rsidP="0074086F">
      <w:pPr>
        <w:pStyle w:val="Sraas2"/>
        <w:widowControl/>
        <w:suppressAutoHyphens w:val="0"/>
        <w:ind w:left="0" w:firstLine="851"/>
        <w:jc w:val="center"/>
        <w:rPr>
          <w:b/>
          <w:bCs/>
        </w:rPr>
      </w:pPr>
    </w:p>
    <w:p w:rsidR="0074086F" w:rsidRDefault="0074086F" w:rsidP="0074086F">
      <w:pPr>
        <w:pStyle w:val="Sraas2"/>
        <w:widowControl/>
        <w:tabs>
          <w:tab w:val="left" w:pos="900"/>
          <w:tab w:val="left" w:pos="1276"/>
        </w:tabs>
        <w:suppressAutoHyphens w:val="0"/>
        <w:spacing w:line="360" w:lineRule="auto"/>
        <w:ind w:left="0" w:firstLine="0"/>
        <w:jc w:val="both"/>
      </w:pPr>
      <w:r>
        <w:tab/>
        <w:t>4.</w:t>
      </w:r>
      <w:r>
        <w:tab/>
        <w:t>Mokinių pasiekimų ir pažangos vertinimo tikslas - padėti mokiniui mokytis; apibendrinti mokymosi pasiekimus ir pažangą, nustatyti mokytojo ir mokinio darbo sėkmę, priimti pagrįstus sprendimus.</w:t>
      </w:r>
    </w:p>
    <w:p w:rsidR="0074086F" w:rsidRDefault="0074086F" w:rsidP="0074086F">
      <w:pPr>
        <w:pStyle w:val="Sraas2"/>
        <w:widowControl/>
        <w:tabs>
          <w:tab w:val="left" w:pos="900"/>
        </w:tabs>
        <w:suppressAutoHyphens w:val="0"/>
        <w:spacing w:line="360" w:lineRule="auto"/>
        <w:ind w:left="0" w:firstLine="851"/>
        <w:jc w:val="both"/>
      </w:pPr>
      <w:r>
        <w:t>5.</w:t>
      </w:r>
      <w:r>
        <w:tab/>
        <w:t>Mokinių pasiekimų ir pažangos vertinimo uždaviniai:</w:t>
      </w:r>
    </w:p>
    <w:p w:rsidR="0074086F" w:rsidRDefault="0074086F" w:rsidP="0074086F">
      <w:pPr>
        <w:pStyle w:val="Sraas2"/>
        <w:widowControl/>
        <w:tabs>
          <w:tab w:val="left" w:pos="851"/>
        </w:tabs>
        <w:suppressAutoHyphens w:val="0"/>
        <w:spacing w:line="360" w:lineRule="auto"/>
        <w:ind w:left="0" w:firstLine="0"/>
        <w:jc w:val="both"/>
      </w:pPr>
      <w:r>
        <w:tab/>
        <w:t>5.1.</w:t>
      </w:r>
      <w:r>
        <w:tab/>
        <w:t>padėti mokiniui pažinti save, gebėti įsivertinti savo pasiekimus ir pažangą, kelti mokymosi tikslus;</w:t>
      </w:r>
    </w:p>
    <w:p w:rsidR="0074086F" w:rsidRDefault="0074086F" w:rsidP="0074086F">
      <w:pPr>
        <w:pStyle w:val="Sraas2"/>
        <w:widowControl/>
        <w:tabs>
          <w:tab w:val="left" w:pos="851"/>
        </w:tabs>
        <w:suppressAutoHyphens w:val="0"/>
        <w:spacing w:line="360" w:lineRule="auto"/>
        <w:ind w:left="0" w:firstLine="0"/>
        <w:jc w:val="both"/>
      </w:pPr>
      <w:r>
        <w:tab/>
        <w:t>5.2.</w:t>
      </w:r>
      <w:r>
        <w:tab/>
        <w:t>padėti mokytojui įvertinti mokinio daromą pažangą, individualizuojant ir diferencijuojant ugdymo(si) turinį, taikant mokymosi metodus;</w:t>
      </w:r>
    </w:p>
    <w:p w:rsidR="0074086F" w:rsidRDefault="0074086F" w:rsidP="0074086F">
      <w:pPr>
        <w:pStyle w:val="Sraas2"/>
        <w:widowControl/>
        <w:tabs>
          <w:tab w:val="left" w:pos="851"/>
        </w:tabs>
        <w:suppressAutoHyphens w:val="0"/>
        <w:spacing w:line="360" w:lineRule="auto"/>
        <w:ind w:left="0" w:firstLine="0"/>
        <w:jc w:val="both"/>
      </w:pPr>
      <w:r>
        <w:tab/>
        <w:t>5.3.</w:t>
      </w:r>
      <w:r>
        <w:tab/>
        <w:t>teikti tėvams (globėjams,) informaciją apie mokinio pasiekimus ir pažangą;</w:t>
      </w:r>
    </w:p>
    <w:p w:rsidR="0074086F" w:rsidRDefault="0074086F" w:rsidP="0074086F">
      <w:pPr>
        <w:pStyle w:val="Sraas2"/>
        <w:widowControl/>
        <w:tabs>
          <w:tab w:val="left" w:pos="851"/>
        </w:tabs>
        <w:suppressAutoHyphens w:val="0"/>
        <w:spacing w:line="360" w:lineRule="auto"/>
        <w:ind w:left="0" w:firstLine="0"/>
        <w:jc w:val="both"/>
      </w:pPr>
      <w:r>
        <w:tab/>
        <w:t>5.4.</w:t>
      </w:r>
      <w:r>
        <w:tab/>
        <w:t xml:space="preserve">suteikti mokiniams reikalingą pagalbą. </w:t>
      </w:r>
    </w:p>
    <w:p w:rsidR="0074086F" w:rsidRDefault="0074086F" w:rsidP="0074086F">
      <w:pPr>
        <w:pStyle w:val="Sraas2"/>
        <w:widowControl/>
        <w:tabs>
          <w:tab w:val="left" w:pos="851"/>
          <w:tab w:val="left" w:pos="1276"/>
        </w:tabs>
        <w:suppressAutoHyphens w:val="0"/>
        <w:spacing w:line="360" w:lineRule="auto"/>
        <w:ind w:left="0" w:firstLine="0"/>
        <w:jc w:val="both"/>
      </w:pPr>
      <w:r>
        <w:tab/>
        <w:t>6.</w:t>
      </w:r>
      <w:r>
        <w:tab/>
        <w:t>Vertinimas - nuolatinis informacijos apie mokinio mokymosi pažangą ir pasiekimus kaupimo, interpretavimo ir apibendrinimo procesas.</w:t>
      </w:r>
    </w:p>
    <w:p w:rsidR="0074086F" w:rsidRDefault="0074086F" w:rsidP="0074086F">
      <w:pPr>
        <w:pStyle w:val="Sraas2"/>
        <w:widowControl/>
        <w:tabs>
          <w:tab w:val="left" w:pos="851"/>
        </w:tabs>
        <w:suppressAutoHyphens w:val="0"/>
        <w:spacing w:line="360" w:lineRule="auto"/>
        <w:ind w:left="0" w:firstLine="0"/>
        <w:jc w:val="both"/>
      </w:pPr>
      <w:r>
        <w:lastRenderedPageBreak/>
        <w:tab/>
        <w:t>7.</w:t>
      </w:r>
      <w:r>
        <w:tab/>
        <w:t>Įvertinimas - vertinimo proceso rezultatas, konkretus sprendimas apie mokinio pasiekimus ir padarytą pažangą.</w:t>
      </w:r>
    </w:p>
    <w:p w:rsidR="0074086F" w:rsidRDefault="0074086F" w:rsidP="0074086F">
      <w:pPr>
        <w:pStyle w:val="Sraas2"/>
        <w:widowControl/>
        <w:tabs>
          <w:tab w:val="left" w:pos="900"/>
        </w:tabs>
        <w:suppressAutoHyphens w:val="0"/>
        <w:spacing w:line="360" w:lineRule="auto"/>
        <w:ind w:left="0" w:firstLine="0"/>
        <w:jc w:val="both"/>
      </w:pPr>
      <w:r>
        <w:tab/>
        <w:t>8.</w:t>
      </w:r>
      <w:r>
        <w:tab/>
        <w:t>Įsivertinimas - paties mokinio daromi sprendimai apie daromą pažangą bei pasiekimus.</w:t>
      </w:r>
    </w:p>
    <w:p w:rsidR="0074086F" w:rsidRDefault="0074086F" w:rsidP="0074086F">
      <w:pPr>
        <w:rPr>
          <w:b/>
          <w:bCs/>
        </w:rPr>
      </w:pPr>
    </w:p>
    <w:p w:rsidR="0074086F" w:rsidRDefault="0074086F" w:rsidP="0074086F">
      <w:pPr>
        <w:ind w:firstLine="851"/>
        <w:jc w:val="center"/>
        <w:rPr>
          <w:b/>
          <w:bCs/>
        </w:rPr>
      </w:pPr>
      <w:r>
        <w:rPr>
          <w:b/>
          <w:bCs/>
        </w:rPr>
        <w:t>III.</w:t>
      </w:r>
      <w:r>
        <w:rPr>
          <w:b/>
          <w:bCs/>
        </w:rPr>
        <w:tab/>
        <w:t>VERTINIMO PRINCIPAI IR NUOSTATOS</w:t>
      </w:r>
    </w:p>
    <w:p w:rsidR="0074086F" w:rsidRDefault="0074086F" w:rsidP="0074086F">
      <w:pPr>
        <w:ind w:firstLine="851"/>
        <w:jc w:val="center"/>
      </w:pPr>
    </w:p>
    <w:p w:rsidR="0074086F" w:rsidRDefault="0074086F" w:rsidP="0074086F">
      <w:pPr>
        <w:tabs>
          <w:tab w:val="left" w:pos="900"/>
        </w:tabs>
        <w:spacing w:line="360" w:lineRule="auto"/>
        <w:ind w:firstLine="851"/>
      </w:pPr>
      <w:r>
        <w:t>9.</w:t>
      </w:r>
      <w:r>
        <w:tab/>
        <w:t>Principai:</w:t>
      </w:r>
    </w:p>
    <w:p w:rsidR="0074086F" w:rsidRDefault="0074086F" w:rsidP="0074086F">
      <w:pPr>
        <w:tabs>
          <w:tab w:val="left" w:pos="1080"/>
        </w:tabs>
        <w:spacing w:line="360" w:lineRule="auto"/>
        <w:ind w:firstLine="851"/>
      </w:pPr>
      <w:r>
        <w:t>9.1.</w:t>
      </w:r>
      <w:r>
        <w:tab/>
        <w:t>pozityvumas ir konstruktyvumas – vertinama tai, ką mokinys jau išmoko, nurodomos spragos ir padedama jas ištaisyti;</w:t>
      </w:r>
    </w:p>
    <w:p w:rsidR="0074086F" w:rsidRDefault="0074086F" w:rsidP="0074086F">
      <w:pPr>
        <w:tabs>
          <w:tab w:val="left" w:pos="1080"/>
        </w:tabs>
        <w:spacing w:line="360" w:lineRule="auto"/>
        <w:ind w:firstLine="851"/>
      </w:pPr>
      <w:r>
        <w:t>9.2.</w:t>
      </w:r>
      <w:r>
        <w:tab/>
        <w:t>objektyvumas – veiksmingumas - naudojami įvairūs vertinimo informacijos šaltiniai, taikomos modernios vertinimo metodikos. Vertinimas pritaikomas pagal mokinių poreikius ir galias, pasiekimus ir daromą pažangą;</w:t>
      </w:r>
    </w:p>
    <w:p w:rsidR="0074086F" w:rsidRPr="003F2FC9" w:rsidRDefault="0074086F" w:rsidP="0074086F">
      <w:pPr>
        <w:tabs>
          <w:tab w:val="left" w:pos="1080"/>
        </w:tabs>
        <w:spacing w:line="360" w:lineRule="auto"/>
        <w:ind w:firstLine="851"/>
      </w:pPr>
      <w:r w:rsidRPr="003F2FC9">
        <w:t>9.3.</w:t>
      </w:r>
      <w:r w:rsidRPr="003F2FC9">
        <w:tab/>
        <w:t>atvirumas – skaidrumas – su mokiniais tariamasi dėl vertinimo kriterijų ir procedūrų, vengiama pernelyg didelio vertinimo formalizavimo;</w:t>
      </w:r>
    </w:p>
    <w:p w:rsidR="0074086F" w:rsidRPr="003F2FC9" w:rsidRDefault="0074086F" w:rsidP="0074086F">
      <w:pPr>
        <w:tabs>
          <w:tab w:val="left" w:pos="851"/>
          <w:tab w:val="left" w:pos="1080"/>
        </w:tabs>
        <w:spacing w:line="360" w:lineRule="auto"/>
      </w:pPr>
      <w:r w:rsidRPr="003F2FC9">
        <w:tab/>
        <w:t>9.4.</w:t>
      </w:r>
      <w:r w:rsidRPr="003F2FC9">
        <w:tab/>
        <w:t>informatyvumas - taikomi šiuolaikiniai vertinimo informacijos tvarkymo ir pateikimo būdai (aplankas, aprašai, recenzijos, kompiuterinės priemonės). Pažymys naudojamas mokinių pasiekimų formaliajam įvertinimui, sertifikavimui, apskaitai pagrindinio ir vidurinio  ugdymo pakopoje. Apie mokinių pasiekimus, vertinimo kriterijus informuojami mokiniai, jų tėvai.</w:t>
      </w:r>
    </w:p>
    <w:p w:rsidR="0074086F" w:rsidRPr="003F2FC9" w:rsidRDefault="0074086F" w:rsidP="0074086F">
      <w:pPr>
        <w:tabs>
          <w:tab w:val="left" w:pos="851"/>
          <w:tab w:val="left" w:pos="1080"/>
        </w:tabs>
        <w:spacing w:line="360" w:lineRule="auto"/>
      </w:pPr>
      <w:r w:rsidRPr="003F2FC9">
        <w:tab/>
        <w:t>10.</w:t>
      </w:r>
      <w:r w:rsidRPr="003F2FC9">
        <w:tab/>
        <w:t>Vertinimo nuostatos:</w:t>
      </w:r>
    </w:p>
    <w:p w:rsidR="0074086F" w:rsidRPr="003F2FC9" w:rsidRDefault="0074086F" w:rsidP="0074086F">
      <w:pPr>
        <w:tabs>
          <w:tab w:val="left" w:pos="851"/>
          <w:tab w:val="left" w:pos="1276"/>
          <w:tab w:val="left" w:pos="1418"/>
        </w:tabs>
        <w:spacing w:line="360" w:lineRule="auto"/>
      </w:pPr>
      <w:r w:rsidRPr="003F2FC9">
        <w:tab/>
        <w:t>10.1.</w:t>
      </w:r>
      <w:r w:rsidRPr="003F2FC9">
        <w:tab/>
        <w:t>vertinimas grindžiamas šiuolaikine mokymosi samprata;</w:t>
      </w:r>
    </w:p>
    <w:p w:rsidR="0074086F" w:rsidRPr="0074086F" w:rsidRDefault="0074086F" w:rsidP="0074086F">
      <w:pPr>
        <w:tabs>
          <w:tab w:val="left" w:pos="851"/>
          <w:tab w:val="left" w:pos="1080"/>
          <w:tab w:val="left" w:pos="1276"/>
          <w:tab w:val="left" w:pos="1418"/>
        </w:tabs>
        <w:spacing w:line="360" w:lineRule="auto"/>
        <w:rPr>
          <w:color w:val="000000"/>
        </w:rPr>
      </w:pPr>
      <w:r w:rsidRPr="003F2FC9">
        <w:tab/>
        <w:t>10.2.</w:t>
      </w:r>
      <w:r w:rsidRPr="003F2FC9">
        <w:tab/>
      </w:r>
      <w:r w:rsidRPr="0074086F">
        <w:rPr>
          <w:color w:val="000000"/>
        </w:rPr>
        <w:t>vertinimas skirtas padėti mokytis - mokinys laiku gauna grįžtamąją informaciją apie savo mokymosi patirtį, pasiekimų pažangą, jis mokosi vertinti ir įsivertinti;</w:t>
      </w:r>
    </w:p>
    <w:p w:rsidR="0074086F" w:rsidRPr="003F2FC9" w:rsidRDefault="0074086F" w:rsidP="0074086F">
      <w:pPr>
        <w:pStyle w:val="Betarp"/>
        <w:tabs>
          <w:tab w:val="left" w:pos="1134"/>
          <w:tab w:val="left" w:pos="1418"/>
        </w:tabs>
        <w:spacing w:line="360" w:lineRule="auto"/>
        <w:ind w:firstLine="851"/>
      </w:pPr>
      <w:r w:rsidRPr="0074086F">
        <w:rPr>
          <w:color w:val="000000"/>
        </w:rPr>
        <w:t xml:space="preserve">10.3. </w:t>
      </w:r>
      <w:r w:rsidRPr="0074086F">
        <w:rPr>
          <w:color w:val="000000"/>
        </w:rPr>
        <w:tab/>
        <w:t>vertinama individuali mokinio pažanga, mokinių pasiekimai tarpusavyje nelyginami</w:t>
      </w:r>
      <w:r w:rsidRPr="00C618F5">
        <w:rPr>
          <w:color w:val="00B050"/>
        </w:rPr>
        <w:t>.</w:t>
      </w:r>
    </w:p>
    <w:p w:rsidR="0074086F" w:rsidRDefault="0074086F" w:rsidP="0074086F">
      <w:pPr>
        <w:ind w:firstLine="851"/>
      </w:pPr>
    </w:p>
    <w:p w:rsidR="0074086F" w:rsidRDefault="0074086F" w:rsidP="0074086F">
      <w:pPr>
        <w:pStyle w:val="Sraas2"/>
        <w:widowControl/>
        <w:suppressAutoHyphens w:val="0"/>
        <w:ind w:left="0" w:firstLine="851"/>
        <w:rPr>
          <w:b/>
          <w:bCs/>
        </w:rPr>
      </w:pPr>
      <w:r>
        <w:rPr>
          <w:b/>
          <w:bCs/>
        </w:rPr>
        <w:t>IV.</w:t>
      </w:r>
      <w:r>
        <w:rPr>
          <w:b/>
          <w:bCs/>
        </w:rPr>
        <w:tab/>
        <w:t>MOKINIŲ PASIEKIMŲ IR PAŽANGOS VERTINIMAS IR ĮSIVERTINIMAS</w:t>
      </w:r>
    </w:p>
    <w:p w:rsidR="0074086F" w:rsidRDefault="0074086F" w:rsidP="0074086F">
      <w:pPr>
        <w:pStyle w:val="Sraas2"/>
        <w:ind w:left="0" w:firstLine="851"/>
      </w:pPr>
    </w:p>
    <w:p w:rsidR="0074086F" w:rsidRPr="0074086F" w:rsidRDefault="0074086F" w:rsidP="0074086F">
      <w:pPr>
        <w:pStyle w:val="Sraas2"/>
        <w:widowControl/>
        <w:tabs>
          <w:tab w:val="left" w:pos="900"/>
        </w:tabs>
        <w:suppressAutoHyphens w:val="0"/>
        <w:spacing w:line="360" w:lineRule="auto"/>
        <w:ind w:left="0" w:firstLine="851"/>
        <w:jc w:val="both"/>
        <w:rPr>
          <w:color w:val="000000"/>
        </w:rPr>
      </w:pPr>
      <w:r>
        <w:t>11.</w:t>
      </w:r>
      <w:r>
        <w:tab/>
      </w:r>
      <w:r w:rsidRPr="0074086F">
        <w:rPr>
          <w:color w:val="000000"/>
        </w:rPr>
        <w:t>Mokinių pažangos ir pasiekimų vertinimas grindžiamas mokiniams ir jų tėvams (globėjams,) aiškiais, suprantamais kriterijais:</w:t>
      </w:r>
    </w:p>
    <w:p w:rsidR="0074086F" w:rsidRDefault="0074086F" w:rsidP="0074086F">
      <w:pPr>
        <w:pStyle w:val="Sraas2"/>
        <w:widowControl/>
        <w:tabs>
          <w:tab w:val="left" w:pos="1080"/>
          <w:tab w:val="left" w:pos="1418"/>
        </w:tabs>
        <w:suppressAutoHyphens w:val="0"/>
        <w:spacing w:line="360" w:lineRule="auto"/>
        <w:ind w:left="0" w:firstLine="851"/>
        <w:jc w:val="both"/>
      </w:pPr>
      <w:r>
        <w:t>11.1.</w:t>
      </w:r>
      <w:r>
        <w:tab/>
        <w:t xml:space="preserve">mokytojai, remdamiesi Bendrosiose programose pateiktais apibendrintais kokybiniais mokinių žinių, supratimo ir gebėjimų vertinimo aprašais, numato pasiekimų vertinimo kriterijus: nepatenkinamas lygis, įvertinant pažymiu, atitinka 1-3, patenkinamas - 4-5, pagrindinis – 6-8, aukštesnysis – 9-10 balų; </w:t>
      </w:r>
    </w:p>
    <w:p w:rsidR="0074086F" w:rsidRPr="0074086F" w:rsidRDefault="0074086F" w:rsidP="0074086F">
      <w:pPr>
        <w:pStyle w:val="Sraas2"/>
        <w:widowControl/>
        <w:tabs>
          <w:tab w:val="left" w:pos="1080"/>
          <w:tab w:val="left" w:pos="1418"/>
          <w:tab w:val="left" w:pos="1701"/>
        </w:tabs>
        <w:suppressAutoHyphens w:val="0"/>
        <w:spacing w:line="360" w:lineRule="auto"/>
        <w:ind w:left="0" w:firstLine="851"/>
        <w:jc w:val="both"/>
        <w:rPr>
          <w:i/>
          <w:color w:val="000000"/>
        </w:rPr>
      </w:pPr>
      <w:r>
        <w:t>11.2.</w:t>
      </w:r>
      <w:r w:rsidRPr="0074086F">
        <w:rPr>
          <w:color w:val="000000"/>
        </w:rPr>
        <w:tab/>
        <w:t>vertinimas planuojamas dalyko ilgalaikiuose planuose</w:t>
      </w:r>
      <w:r w:rsidRPr="00C618F5">
        <w:rPr>
          <w:color w:val="00B050"/>
        </w:rPr>
        <w:t>.</w:t>
      </w:r>
      <w:r>
        <w:rPr>
          <w:color w:val="00B050"/>
        </w:rPr>
        <w:t xml:space="preserve"> </w:t>
      </w:r>
    </w:p>
    <w:p w:rsidR="0074086F" w:rsidRPr="0074086F" w:rsidRDefault="0074086F" w:rsidP="0074086F">
      <w:pPr>
        <w:pStyle w:val="Sraas2"/>
        <w:widowControl/>
        <w:tabs>
          <w:tab w:val="left" w:pos="1080"/>
          <w:tab w:val="left" w:pos="1276"/>
          <w:tab w:val="left" w:pos="1418"/>
        </w:tabs>
        <w:suppressAutoHyphens w:val="0"/>
        <w:spacing w:line="360" w:lineRule="auto"/>
        <w:ind w:left="0" w:firstLine="851"/>
        <w:jc w:val="both"/>
        <w:rPr>
          <w:color w:val="000000"/>
        </w:rPr>
      </w:pPr>
      <w:r w:rsidRPr="0074086F">
        <w:rPr>
          <w:color w:val="000000"/>
        </w:rPr>
        <w:t>12.</w:t>
      </w:r>
      <w:r w:rsidRPr="0074086F">
        <w:rPr>
          <w:color w:val="000000"/>
        </w:rPr>
        <w:tab/>
        <w:t>Vertinimo planavimas derinamas kartu su mokiniais pirmą pamoką mokslo metų pradžioje ir kiekvieno pusmečio pradžioje, aptariami vertinimo kriterijai, tariamasi dėl planuojamų vertinimo būdų, metodų, įsivertinimo metodų.</w:t>
      </w:r>
    </w:p>
    <w:p w:rsidR="0074086F" w:rsidRPr="0074086F" w:rsidRDefault="0074086F" w:rsidP="0074086F">
      <w:pPr>
        <w:pStyle w:val="Sraas2"/>
        <w:widowControl/>
        <w:tabs>
          <w:tab w:val="left" w:pos="1080"/>
          <w:tab w:val="left" w:pos="1276"/>
          <w:tab w:val="left" w:pos="1418"/>
        </w:tabs>
        <w:suppressAutoHyphens w:val="0"/>
        <w:spacing w:line="360" w:lineRule="auto"/>
        <w:ind w:left="0" w:firstLine="851"/>
        <w:jc w:val="both"/>
        <w:rPr>
          <w:color w:val="000000"/>
        </w:rPr>
      </w:pPr>
      <w:r w:rsidRPr="0074086F">
        <w:rPr>
          <w:color w:val="000000"/>
        </w:rPr>
        <w:lastRenderedPageBreak/>
        <w:t>13.</w:t>
      </w:r>
      <w:r w:rsidRPr="0074086F">
        <w:rPr>
          <w:color w:val="000000"/>
        </w:rPr>
        <w:tab/>
        <w:t>Mokytojai vertinimo planavimą ir būdus aptaria su mokinių tėvais pirmame klasės tėvų susirinkime.</w:t>
      </w:r>
    </w:p>
    <w:p w:rsidR="0074086F" w:rsidRPr="0074086F" w:rsidRDefault="0074086F" w:rsidP="0074086F">
      <w:pPr>
        <w:pStyle w:val="Sraas2"/>
        <w:widowControl/>
        <w:tabs>
          <w:tab w:val="left" w:pos="900"/>
        </w:tabs>
        <w:suppressAutoHyphens w:val="0"/>
        <w:spacing w:line="360" w:lineRule="auto"/>
        <w:ind w:left="0" w:firstLine="851"/>
        <w:jc w:val="both"/>
        <w:rPr>
          <w:color w:val="000000"/>
        </w:rPr>
      </w:pPr>
      <w:r w:rsidRPr="003F2FC9">
        <w:t>14.</w:t>
      </w:r>
      <w:r w:rsidRPr="003F2FC9">
        <w:tab/>
      </w:r>
      <w:r w:rsidRPr="0074086F">
        <w:rPr>
          <w:color w:val="000000"/>
        </w:rPr>
        <w:t>Apie planuojamą mokinių pasiekimų ir pažangos pažymiais ar kitais būdais  vertinimą mokytojai teikia informaciją metodinių grupių posėdžiuose rugpjūčio mėnesio pabaigoje  arba rugsėjo pirmąją savaitę.</w:t>
      </w:r>
    </w:p>
    <w:p w:rsidR="0074086F" w:rsidRPr="003F2FC9" w:rsidRDefault="0074086F" w:rsidP="0074086F">
      <w:pPr>
        <w:pStyle w:val="Sraas2"/>
        <w:widowControl/>
        <w:tabs>
          <w:tab w:val="left" w:pos="900"/>
        </w:tabs>
        <w:suppressAutoHyphens w:val="0"/>
        <w:spacing w:line="360" w:lineRule="auto"/>
        <w:ind w:left="0" w:firstLine="851"/>
        <w:jc w:val="both"/>
      </w:pPr>
      <w:r w:rsidRPr="003F2FC9">
        <w:t>15.</w:t>
      </w:r>
      <w:r w:rsidRPr="003F2FC9">
        <w:tab/>
        <w:t xml:space="preserve">Mokytojai mokinių pažangai, pasiekimams vertinti naudoja </w:t>
      </w:r>
      <w:r w:rsidRPr="00B83E10">
        <w:rPr>
          <w:u w:val="single"/>
        </w:rPr>
        <w:t>šiuos vertinimo tipus:</w:t>
      </w:r>
    </w:p>
    <w:p w:rsidR="0074086F" w:rsidRPr="00131A26" w:rsidRDefault="0074086F" w:rsidP="0074086F">
      <w:pPr>
        <w:pStyle w:val="Sraas2"/>
        <w:widowControl/>
        <w:tabs>
          <w:tab w:val="left" w:pos="851"/>
          <w:tab w:val="left" w:pos="1080"/>
          <w:tab w:val="left" w:pos="1418"/>
        </w:tabs>
        <w:suppressAutoHyphens w:val="0"/>
        <w:spacing w:line="360" w:lineRule="auto"/>
        <w:ind w:left="0" w:firstLine="851"/>
        <w:jc w:val="both"/>
        <w:rPr>
          <w:color w:val="92D050"/>
        </w:rPr>
      </w:pPr>
      <w:r w:rsidRPr="003F2FC9">
        <w:t>15.1.</w:t>
      </w:r>
      <w:r w:rsidRPr="003F2FC9">
        <w:tab/>
        <w:t xml:space="preserve">formuojamąjį - apima mokytojo stebėjimą bei pokalbius su mokiniais, pačių mokinių savo mokymosi sėkmių ir nesėkmių vertinimą, </w:t>
      </w:r>
      <w:r w:rsidRPr="0074086F">
        <w:rPr>
          <w:color w:val="000000"/>
        </w:rPr>
        <w:t>padedama  mokytis, o ne kontroliuoti;</w:t>
      </w:r>
    </w:p>
    <w:p w:rsidR="0074086F" w:rsidRPr="003F2FC9" w:rsidRDefault="0074086F" w:rsidP="0074086F">
      <w:pPr>
        <w:pStyle w:val="Sraas2"/>
        <w:widowControl/>
        <w:tabs>
          <w:tab w:val="left" w:pos="900"/>
          <w:tab w:val="left" w:pos="1080"/>
          <w:tab w:val="left" w:pos="1418"/>
        </w:tabs>
        <w:suppressAutoHyphens w:val="0"/>
        <w:spacing w:line="360" w:lineRule="auto"/>
        <w:ind w:left="0" w:firstLine="851"/>
        <w:jc w:val="both"/>
        <w:rPr>
          <w:lang w:eastAsia="lt-LT"/>
        </w:rPr>
      </w:pPr>
      <w:r w:rsidRPr="003F2FC9">
        <w:t>15.2.</w:t>
      </w:r>
      <w:r w:rsidRPr="003F2FC9">
        <w:tab/>
        <w:t xml:space="preserve">diagnostinį </w:t>
      </w:r>
      <w:r w:rsidRPr="0074086F">
        <w:rPr>
          <w:color w:val="000000"/>
        </w:rPr>
        <w:t xml:space="preserve">(kontroliniai darbai, testai, rašiniai ir kt.)- </w:t>
      </w:r>
      <w:r w:rsidRPr="003F2FC9">
        <w:t>atsižvelgiama į mokinio patirtį, planuojant tolesnį mokymąsi;</w:t>
      </w:r>
    </w:p>
    <w:p w:rsidR="0074086F" w:rsidRPr="003F2FC9" w:rsidRDefault="0074086F" w:rsidP="0074086F">
      <w:pPr>
        <w:pStyle w:val="Sraas2"/>
        <w:widowControl/>
        <w:tabs>
          <w:tab w:val="left" w:pos="1080"/>
          <w:tab w:val="left" w:pos="1418"/>
        </w:tabs>
        <w:suppressAutoHyphens w:val="0"/>
        <w:spacing w:line="360" w:lineRule="auto"/>
        <w:ind w:left="0" w:firstLine="851"/>
        <w:jc w:val="both"/>
      </w:pPr>
      <w:r w:rsidRPr="003F2FC9">
        <w:t>15.3.</w:t>
      </w:r>
      <w:r w:rsidRPr="003F2FC9">
        <w:tab/>
        <w:t>idiografinį - lyginami dabartiniai mokinio pasiekimai su ankstesniais, stebima ir vertinama daroma pažanga;</w:t>
      </w:r>
    </w:p>
    <w:p w:rsidR="0074086F" w:rsidRPr="003F2FC9" w:rsidRDefault="0074086F" w:rsidP="0074086F">
      <w:pPr>
        <w:pStyle w:val="Sraas2"/>
        <w:widowControl/>
        <w:tabs>
          <w:tab w:val="left" w:pos="900"/>
          <w:tab w:val="left" w:pos="1080"/>
          <w:tab w:val="left" w:pos="1418"/>
        </w:tabs>
        <w:suppressAutoHyphens w:val="0"/>
        <w:spacing w:line="360" w:lineRule="auto"/>
        <w:ind w:left="0" w:firstLine="851"/>
        <w:jc w:val="both"/>
      </w:pPr>
      <w:r w:rsidRPr="003F2FC9">
        <w:t>15.4.</w:t>
      </w:r>
      <w:r w:rsidRPr="003F2FC9">
        <w:tab/>
        <w:t>kaupiamąjį - informacijos apie mokinio mokymosi pažangą ir pasiekimus kaupimas. Vertinamas aktyvumas per pamoką, namų darbai, papildomi darbai, dalyvavimas dalyko konkursuose, olimpiadose, varžybose, kita mokytojo organizuota veikla;</w:t>
      </w:r>
    </w:p>
    <w:p w:rsidR="0074086F" w:rsidRPr="003F2FC9" w:rsidRDefault="0074086F" w:rsidP="0074086F">
      <w:pPr>
        <w:pStyle w:val="Sraas2"/>
        <w:widowControl/>
        <w:tabs>
          <w:tab w:val="left" w:pos="900"/>
          <w:tab w:val="left" w:pos="1080"/>
          <w:tab w:val="left" w:pos="1418"/>
        </w:tabs>
        <w:suppressAutoHyphens w:val="0"/>
        <w:spacing w:line="360" w:lineRule="auto"/>
        <w:ind w:left="0" w:firstLine="851"/>
        <w:jc w:val="both"/>
      </w:pPr>
      <w:r w:rsidRPr="003F2FC9">
        <w:t>15.5.</w:t>
      </w:r>
      <w:r w:rsidRPr="003F2FC9">
        <w:tab/>
        <w:t xml:space="preserve">kriterinį - </w:t>
      </w:r>
      <w:r w:rsidRPr="003F2FC9">
        <w:rPr>
          <w:lang w:val="de-DE"/>
        </w:rPr>
        <w:t>vertinimas, kurio pagrindas – tam tikri kriterijai (pvz., standartai), su kuriais lyginami mokinio pasiekimai;</w:t>
      </w:r>
    </w:p>
    <w:p w:rsidR="0074086F" w:rsidRPr="0074086F" w:rsidRDefault="0074086F" w:rsidP="0074086F">
      <w:pPr>
        <w:pStyle w:val="Sraas2"/>
        <w:widowControl/>
        <w:tabs>
          <w:tab w:val="left" w:pos="0"/>
          <w:tab w:val="left" w:pos="1080"/>
          <w:tab w:val="left" w:pos="1418"/>
        </w:tabs>
        <w:suppressAutoHyphens w:val="0"/>
        <w:spacing w:line="360" w:lineRule="auto"/>
        <w:ind w:left="0" w:firstLine="851"/>
        <w:jc w:val="both"/>
        <w:rPr>
          <w:color w:val="000000"/>
        </w:rPr>
      </w:pPr>
      <w:r w:rsidRPr="003F2FC9">
        <w:t>15.6.</w:t>
      </w:r>
      <w:r w:rsidRPr="003F2FC9">
        <w:tab/>
      </w:r>
      <w:r w:rsidRPr="0074086F">
        <w:rPr>
          <w:color w:val="000000"/>
        </w:rPr>
        <w:t>apibendrinamąjį - naudojamas baigus programą, kursą, modulį, Jo rezultatai formaliai patvirtina mokinio pasiekimus ugdymo programos pabaigoje.</w:t>
      </w:r>
    </w:p>
    <w:p w:rsidR="0074086F" w:rsidRPr="003F2FC9" w:rsidRDefault="00A47774" w:rsidP="0074086F">
      <w:pPr>
        <w:pStyle w:val="Sraas2"/>
        <w:widowControl/>
        <w:tabs>
          <w:tab w:val="left" w:pos="0"/>
          <w:tab w:val="left" w:pos="1080"/>
          <w:tab w:val="left" w:pos="1418"/>
        </w:tabs>
        <w:suppressAutoHyphens w:val="0"/>
        <w:spacing w:line="360" w:lineRule="auto"/>
        <w:ind w:left="0" w:firstLine="851"/>
        <w:jc w:val="both"/>
      </w:pPr>
      <w:r>
        <w:t>16.</w:t>
      </w:r>
      <w:r>
        <w:tab/>
      </w:r>
      <w:r w:rsidR="0074086F" w:rsidRPr="003F2FC9">
        <w:t xml:space="preserve">Mokytojai mokinių pasiekimams ir pažangai vertinti naudoja formalųjį ir neformalųjį vertinimo būdus. </w:t>
      </w:r>
    </w:p>
    <w:p w:rsidR="0074086F" w:rsidRDefault="0074086F" w:rsidP="0074086F">
      <w:pPr>
        <w:pStyle w:val="Sraas2"/>
        <w:widowControl/>
        <w:tabs>
          <w:tab w:val="left" w:pos="900"/>
        </w:tabs>
        <w:suppressAutoHyphens w:val="0"/>
        <w:spacing w:line="360" w:lineRule="auto"/>
        <w:ind w:left="0" w:firstLine="851"/>
        <w:jc w:val="both"/>
      </w:pPr>
      <w:r>
        <w:t>17.</w:t>
      </w:r>
      <w:r>
        <w:tab/>
        <w:t xml:space="preserve">Ugdymo procese naudojami šie formaliojo vertinimo metodai: testai, savarankiški darbai, kontroliniai darbai, kūrybiniai darbai, diktantai, rašiniai, projektiniai darbai, namų darbai, kaupiamieji ir kt. </w:t>
      </w:r>
    </w:p>
    <w:p w:rsidR="0074086F" w:rsidRDefault="0074086F" w:rsidP="0074086F">
      <w:pPr>
        <w:pStyle w:val="Sraas2"/>
        <w:widowControl/>
        <w:tabs>
          <w:tab w:val="left" w:pos="900"/>
        </w:tabs>
        <w:suppressAutoHyphens w:val="0"/>
        <w:spacing w:line="360" w:lineRule="auto"/>
        <w:ind w:left="0" w:firstLine="851"/>
        <w:jc w:val="both"/>
      </w:pPr>
      <w:r>
        <w:t>18.</w:t>
      </w:r>
      <w:r>
        <w:tab/>
      </w:r>
      <w:r w:rsidRPr="00C947A8">
        <w:rPr>
          <w:color w:val="000000"/>
          <w:u w:val="single"/>
        </w:rPr>
        <w:t>Priešmokyklinio</w:t>
      </w:r>
      <w:r w:rsidRPr="0074086F">
        <w:rPr>
          <w:color w:val="000000"/>
        </w:rPr>
        <w:t xml:space="preserve"> ugdymo grupės</w:t>
      </w:r>
      <w:r>
        <w:t xml:space="preserve"> vaikų pasiekimų ir pažangos vertinimas:</w:t>
      </w:r>
    </w:p>
    <w:p w:rsidR="0074086F" w:rsidRDefault="0074086F" w:rsidP="0074086F">
      <w:pPr>
        <w:pStyle w:val="Sraas2"/>
        <w:widowControl/>
        <w:tabs>
          <w:tab w:val="left" w:pos="900"/>
          <w:tab w:val="left" w:pos="1418"/>
        </w:tabs>
        <w:suppressAutoHyphens w:val="0"/>
        <w:spacing w:line="360" w:lineRule="auto"/>
        <w:ind w:left="0" w:firstLine="851"/>
        <w:jc w:val="both"/>
      </w:pPr>
      <w:r>
        <w:t>18.1.</w:t>
      </w:r>
      <w:r>
        <w:tab/>
        <w:t>vaikų pasiekimus ir pažangą vertina priešmokyklinio ugdymo pedagogas;</w:t>
      </w:r>
    </w:p>
    <w:p w:rsidR="0074086F" w:rsidRDefault="0074086F" w:rsidP="0074086F">
      <w:pPr>
        <w:pStyle w:val="Sraas2"/>
        <w:widowControl/>
        <w:tabs>
          <w:tab w:val="left" w:pos="900"/>
          <w:tab w:val="left" w:pos="1080"/>
          <w:tab w:val="left" w:pos="1418"/>
        </w:tabs>
        <w:suppressAutoHyphens w:val="0"/>
        <w:spacing w:line="360" w:lineRule="auto"/>
        <w:ind w:left="0" w:firstLine="851"/>
        <w:jc w:val="both"/>
      </w:pPr>
      <w:r>
        <w:t>18.2.</w:t>
      </w:r>
      <w:r>
        <w:tab/>
        <w:t>vaiko, turinčio specialiųjų ugdymosi poreikių, pasiekimus vertina priešmokyklinio ugdymo pedagogas kartu su specialistu(ais) (specialiuoju pedagogu, logopedu, psichologu ir kt.), individualiai dirbusiu(ais) su vaiku;</w:t>
      </w:r>
    </w:p>
    <w:p w:rsidR="0074086F" w:rsidRDefault="0074086F" w:rsidP="0074086F">
      <w:pPr>
        <w:pStyle w:val="Sraas2"/>
        <w:widowControl/>
        <w:tabs>
          <w:tab w:val="left" w:pos="900"/>
          <w:tab w:val="left" w:pos="1080"/>
          <w:tab w:val="left" w:pos="1418"/>
        </w:tabs>
        <w:suppressAutoHyphens w:val="0"/>
        <w:spacing w:line="360" w:lineRule="auto"/>
        <w:ind w:left="0" w:firstLine="851"/>
        <w:jc w:val="both"/>
      </w:pPr>
      <w:r>
        <w:t>18.3.</w:t>
      </w:r>
      <w:r>
        <w:tab/>
        <w:t>pasiekimai ir pažanga fiksuojami Vaiko pasiekimų apraše;</w:t>
      </w:r>
    </w:p>
    <w:p w:rsidR="0074086F" w:rsidRPr="0074086F" w:rsidRDefault="0074086F" w:rsidP="0074086F">
      <w:pPr>
        <w:pStyle w:val="Sraas2"/>
        <w:widowControl/>
        <w:tabs>
          <w:tab w:val="left" w:pos="900"/>
          <w:tab w:val="left" w:pos="1080"/>
          <w:tab w:val="left" w:pos="1418"/>
        </w:tabs>
        <w:suppressAutoHyphens w:val="0"/>
        <w:spacing w:line="360" w:lineRule="auto"/>
        <w:ind w:left="0" w:firstLine="851"/>
        <w:jc w:val="both"/>
        <w:rPr>
          <w:color w:val="000000"/>
        </w:rPr>
      </w:pPr>
      <w:r>
        <w:t>18.4.</w:t>
      </w:r>
      <w:r>
        <w:tab/>
      </w:r>
      <w:r w:rsidRPr="0074086F">
        <w:rPr>
          <w:color w:val="000000"/>
        </w:rPr>
        <w:t xml:space="preserve">vaikų pasiekimų ir pažangos įvertinimas atliekamas mokslo metų pradžioje ir pabaigoje: </w:t>
      </w:r>
    </w:p>
    <w:p w:rsidR="0074086F" w:rsidRPr="0074086F" w:rsidRDefault="0074086F" w:rsidP="0074086F">
      <w:pPr>
        <w:pStyle w:val="Sraas2"/>
        <w:widowControl/>
        <w:tabs>
          <w:tab w:val="left" w:pos="0"/>
          <w:tab w:val="left" w:pos="1701"/>
        </w:tabs>
        <w:suppressAutoHyphens w:val="0"/>
        <w:spacing w:line="360" w:lineRule="auto"/>
        <w:ind w:left="0" w:firstLine="851"/>
        <w:jc w:val="both"/>
        <w:rPr>
          <w:color w:val="000000"/>
        </w:rPr>
      </w:pPr>
      <w:r w:rsidRPr="0074086F">
        <w:rPr>
          <w:color w:val="000000"/>
        </w:rPr>
        <w:t>18.4.1.</w:t>
      </w:r>
      <w:r w:rsidRPr="0074086F">
        <w:rPr>
          <w:color w:val="000000"/>
        </w:rPr>
        <w:tab/>
        <w:t>priešmokyklinio ugdymo pedagogas per 4 savaites nuo ugdymo programos įgyvendinimo pradžios atlieka grupės vaikų pirminį pasiekimų įvertinimą;</w:t>
      </w:r>
    </w:p>
    <w:p w:rsidR="0074086F" w:rsidRPr="0074086F" w:rsidRDefault="0074086F" w:rsidP="0074086F">
      <w:pPr>
        <w:pStyle w:val="Sraas2"/>
        <w:widowControl/>
        <w:tabs>
          <w:tab w:val="left" w:pos="900"/>
          <w:tab w:val="left" w:pos="1080"/>
          <w:tab w:val="left" w:pos="1701"/>
        </w:tabs>
        <w:suppressAutoHyphens w:val="0"/>
        <w:spacing w:line="360" w:lineRule="auto"/>
        <w:ind w:left="0" w:firstLine="851"/>
        <w:jc w:val="both"/>
        <w:rPr>
          <w:color w:val="000000"/>
        </w:rPr>
      </w:pPr>
      <w:r w:rsidRPr="0074086F">
        <w:rPr>
          <w:color w:val="000000"/>
        </w:rPr>
        <w:lastRenderedPageBreak/>
        <w:t>18.4.2.</w:t>
      </w:r>
      <w:r w:rsidRPr="0074086F">
        <w:rPr>
          <w:color w:val="000000"/>
        </w:rPr>
        <w:tab/>
        <w:t>įgyvendinus programą, priešmokyklinio ugdymo pedagogas atlieka galutinį vaikų pasiekimų įvertinimą ir parengia laisvos formos išvadą – rekomendacijas pradinių klasių mokytojui.</w:t>
      </w:r>
    </w:p>
    <w:p w:rsidR="0074086F" w:rsidRDefault="0074086F" w:rsidP="0074086F">
      <w:pPr>
        <w:pStyle w:val="Sraas2"/>
        <w:widowControl/>
        <w:tabs>
          <w:tab w:val="left" w:pos="900"/>
        </w:tabs>
        <w:suppressAutoHyphens w:val="0"/>
        <w:spacing w:line="360" w:lineRule="auto"/>
        <w:ind w:left="0" w:firstLine="851"/>
        <w:jc w:val="both"/>
      </w:pPr>
      <w:r>
        <w:t>19.</w:t>
      </w:r>
      <w:r>
        <w:tab/>
      </w:r>
      <w:r w:rsidRPr="00131A26">
        <w:rPr>
          <w:u w:val="single"/>
        </w:rPr>
        <w:t>1-4 klasių mokinių</w:t>
      </w:r>
      <w:r>
        <w:t xml:space="preserve"> p</w:t>
      </w:r>
      <w:r w:rsidR="00CD456D">
        <w:t>asiekimų ir pažangos vertinimas:</w:t>
      </w:r>
    </w:p>
    <w:p w:rsidR="0074086F" w:rsidRPr="0074086F" w:rsidRDefault="0074086F" w:rsidP="0074086F">
      <w:pPr>
        <w:pStyle w:val="Sraas2"/>
        <w:widowControl/>
        <w:tabs>
          <w:tab w:val="left" w:pos="900"/>
          <w:tab w:val="left" w:pos="1418"/>
        </w:tabs>
        <w:suppressAutoHyphens w:val="0"/>
        <w:spacing w:line="360" w:lineRule="auto"/>
        <w:ind w:left="0" w:firstLine="851"/>
        <w:jc w:val="both"/>
        <w:rPr>
          <w:color w:val="000000"/>
        </w:rPr>
      </w:pPr>
      <w:r>
        <w:t>19.1.</w:t>
      </w:r>
      <w:r>
        <w:tab/>
        <w:t xml:space="preserve">1-4 klasių mokinių mokomųjų dalykų pasiekimai (I, II pusmečiai), vertinami lygiais: (nepatenkinamas, patenkinamas, pagrindinis, aukštesnysis) pagal pasiekimų požymius, aprašytus Bendrojoje programoje, nurodant elektroniniame dienyne; </w:t>
      </w:r>
      <w:r w:rsidRPr="0074086F">
        <w:rPr>
          <w:color w:val="000000"/>
        </w:rPr>
        <w:t xml:space="preserve">fizinio ugdymo ir šokių pamokos vertinamos įskaita, </w:t>
      </w:r>
      <w:r w:rsidR="00CD456D">
        <w:rPr>
          <w:color w:val="000000"/>
        </w:rPr>
        <w:t>nurodant elektroniniame dienyne;</w:t>
      </w:r>
    </w:p>
    <w:p w:rsidR="0074086F" w:rsidRDefault="0074086F" w:rsidP="0074086F">
      <w:pPr>
        <w:pStyle w:val="Sraas2"/>
        <w:widowControl/>
        <w:tabs>
          <w:tab w:val="left" w:pos="900"/>
          <w:tab w:val="left" w:pos="1418"/>
        </w:tabs>
        <w:suppressAutoHyphens w:val="0"/>
        <w:spacing w:line="360" w:lineRule="auto"/>
        <w:ind w:left="0" w:firstLine="851"/>
        <w:jc w:val="both"/>
      </w:pPr>
      <w:r>
        <w:t>19.2.</w:t>
      </w:r>
      <w:r>
        <w:tab/>
        <w:t>ugdymo procese mokinių pasiekimų ir jų daromos pažangos pagrindiniai vertinimo tipai:</w:t>
      </w:r>
    </w:p>
    <w:p w:rsidR="0074086F" w:rsidRPr="0074086F" w:rsidRDefault="0074086F" w:rsidP="0074086F">
      <w:pPr>
        <w:pStyle w:val="Sraas2"/>
        <w:widowControl/>
        <w:tabs>
          <w:tab w:val="left" w:pos="900"/>
          <w:tab w:val="left" w:pos="1080"/>
          <w:tab w:val="left" w:pos="1701"/>
        </w:tabs>
        <w:suppressAutoHyphens w:val="0"/>
        <w:spacing w:line="360" w:lineRule="auto"/>
        <w:ind w:left="0" w:firstLine="851"/>
        <w:jc w:val="both"/>
        <w:rPr>
          <w:color w:val="000000"/>
        </w:rPr>
      </w:pPr>
      <w:r>
        <w:t>19.2.1.</w:t>
      </w:r>
      <w:r>
        <w:tab/>
      </w:r>
      <w:r w:rsidRPr="0074086F">
        <w:rPr>
          <w:color w:val="000000"/>
        </w:rPr>
        <w:t>formuojamasis (žodžiu ir raštu) – nuolat pateikiami pagyrimai, skatinimai, komentarai, recenzijos sąsiuviniuose, mokinio pažangos ir pasiekimų vertinimo aplankuose, pratybų sąsiuviniuose, elektroniniame dienyne;</w:t>
      </w:r>
    </w:p>
    <w:p w:rsidR="0074086F" w:rsidRPr="0074086F" w:rsidRDefault="0074086F" w:rsidP="0074086F">
      <w:pPr>
        <w:pStyle w:val="Sraas2"/>
        <w:widowControl/>
        <w:tabs>
          <w:tab w:val="left" w:pos="900"/>
          <w:tab w:val="left" w:pos="1080"/>
          <w:tab w:val="left" w:pos="1701"/>
        </w:tabs>
        <w:suppressAutoHyphens w:val="0"/>
        <w:spacing w:line="360" w:lineRule="auto"/>
        <w:ind w:left="0" w:firstLine="851"/>
        <w:jc w:val="both"/>
        <w:rPr>
          <w:color w:val="000000"/>
        </w:rPr>
      </w:pPr>
      <w:r>
        <w:t>19.2.2.</w:t>
      </w:r>
      <w:r>
        <w:tab/>
      </w:r>
      <w:r w:rsidRPr="0074086F">
        <w:rPr>
          <w:color w:val="000000"/>
        </w:rPr>
        <w:t>diagnostinis – atliekamas mokslo metų pradžioje ar baigus temą, skyrių, kursą pagal parengt</w:t>
      </w:r>
      <w:r w:rsidR="00CD456D">
        <w:rPr>
          <w:color w:val="000000"/>
        </w:rPr>
        <w:t>us pa(si)tikrinamuosius darbus:</w:t>
      </w:r>
    </w:p>
    <w:p w:rsidR="0074086F" w:rsidRPr="0074086F" w:rsidRDefault="0074086F" w:rsidP="0074086F">
      <w:pPr>
        <w:pStyle w:val="Sraas2"/>
        <w:widowControl/>
        <w:tabs>
          <w:tab w:val="left" w:pos="900"/>
          <w:tab w:val="left" w:pos="1080"/>
          <w:tab w:val="left" w:pos="1701"/>
        </w:tabs>
        <w:suppressAutoHyphens w:val="0"/>
        <w:spacing w:line="360" w:lineRule="auto"/>
        <w:ind w:left="0" w:firstLine="851"/>
        <w:jc w:val="both"/>
        <w:rPr>
          <w:color w:val="000000"/>
        </w:rPr>
      </w:pPr>
      <w:r w:rsidRPr="00C947A8">
        <w:t>19.2.3.</w:t>
      </w:r>
      <w:r w:rsidR="00CD456D">
        <w:rPr>
          <w:color w:val="FF0000"/>
        </w:rPr>
        <w:tab/>
      </w:r>
      <w:r w:rsidR="00CD456D">
        <w:rPr>
          <w:color w:val="000000"/>
        </w:rPr>
        <w:t>a</w:t>
      </w:r>
      <w:r w:rsidRPr="0074086F">
        <w:rPr>
          <w:color w:val="000000"/>
        </w:rPr>
        <w:t>pibendrinamasis – I pusmečio pabaigoje, mokslo metų pabaigoje</w:t>
      </w:r>
      <w:r>
        <w:rPr>
          <w:color w:val="FF0000"/>
        </w:rPr>
        <w:t>.</w:t>
      </w:r>
      <w:r w:rsidRPr="0074086F">
        <w:rPr>
          <w:color w:val="000000"/>
        </w:rPr>
        <w:t xml:space="preserve"> Įsivertinimui taikomi visi Nacionalinio švietimo agentūros rekomenduojami standartizuoti testai ar savo sukurti ir aptarti metodinėje grupėje.</w:t>
      </w:r>
      <w:r>
        <w:rPr>
          <w:color w:val="FF0000"/>
        </w:rPr>
        <w:t xml:space="preserve"> </w:t>
      </w:r>
    </w:p>
    <w:p w:rsidR="0074086F" w:rsidRPr="0074086F" w:rsidRDefault="0074086F" w:rsidP="0074086F">
      <w:pPr>
        <w:pStyle w:val="Sraas2"/>
        <w:tabs>
          <w:tab w:val="left" w:pos="426"/>
          <w:tab w:val="left" w:pos="900"/>
        </w:tabs>
        <w:spacing w:line="360" w:lineRule="auto"/>
        <w:ind w:left="0" w:firstLine="851"/>
        <w:jc w:val="both"/>
        <w:rPr>
          <w:color w:val="000000"/>
        </w:rPr>
      </w:pPr>
      <w:r>
        <w:t>20.</w:t>
      </w:r>
      <w:r>
        <w:tab/>
      </w:r>
      <w:r w:rsidRPr="0074086F">
        <w:rPr>
          <w:color w:val="000000"/>
        </w:rPr>
        <w:t xml:space="preserve">Dorinio ugdymo (etika, tikyba) pasiekimai fiksuojami įrašais: „pp“, „np“. </w:t>
      </w:r>
    </w:p>
    <w:p w:rsidR="0074086F" w:rsidRDefault="0074086F" w:rsidP="0074086F">
      <w:pPr>
        <w:pStyle w:val="Sraas2"/>
        <w:tabs>
          <w:tab w:val="left" w:pos="0"/>
          <w:tab w:val="left" w:pos="900"/>
        </w:tabs>
        <w:spacing w:line="360" w:lineRule="auto"/>
        <w:ind w:left="0" w:firstLine="851"/>
        <w:jc w:val="both"/>
      </w:pPr>
      <w:r w:rsidRPr="0074086F">
        <w:rPr>
          <w:color w:val="000000"/>
        </w:rPr>
        <w:t>21.</w:t>
      </w:r>
      <w:r w:rsidRPr="0074086F">
        <w:rPr>
          <w:color w:val="000000"/>
        </w:rPr>
        <w:tab/>
        <w:t>Specialiųjų ugdymosi poreikių turinčių mokinių, u</w:t>
      </w:r>
      <w:r>
        <w:t xml:space="preserve">gdomų pagal pradinio ugdymo individualizuotą programą, bei specialiosios medicininės fizinio pajėgumo grupės mokinių padaryta arba nepadaryta pažanga fiksuojama atitinkamoje Dienyno skiltyje įrašant </w:t>
      </w:r>
      <w:r w:rsidRPr="0074086F">
        <w:rPr>
          <w:color w:val="000000"/>
        </w:rPr>
        <w:t>„pp.“ arba „np.“.</w:t>
      </w:r>
    </w:p>
    <w:p w:rsidR="0074086F" w:rsidRDefault="0074086F" w:rsidP="0074086F">
      <w:pPr>
        <w:pStyle w:val="Sraas2"/>
        <w:tabs>
          <w:tab w:val="left" w:pos="0"/>
          <w:tab w:val="left" w:pos="900"/>
        </w:tabs>
        <w:spacing w:line="360" w:lineRule="auto"/>
        <w:ind w:left="0" w:firstLine="851"/>
        <w:jc w:val="both"/>
      </w:pPr>
      <w:r>
        <w:t>22.</w:t>
      </w:r>
      <w:r>
        <w:tab/>
        <w:t xml:space="preserve">Tėvai apie mokinio pasiekimus sužino iš mokytojo įrašų elektroniniame dienyne, sąsiuviniuose, individualių pokalbių metu. </w:t>
      </w:r>
    </w:p>
    <w:p w:rsidR="0074086F" w:rsidRDefault="0074086F" w:rsidP="0074086F">
      <w:pPr>
        <w:pStyle w:val="Sraas2"/>
        <w:tabs>
          <w:tab w:val="left" w:pos="0"/>
          <w:tab w:val="left" w:pos="900"/>
        </w:tabs>
        <w:spacing w:line="360" w:lineRule="auto"/>
        <w:ind w:left="0" w:firstLine="851"/>
        <w:jc w:val="both"/>
      </w:pPr>
      <w:r>
        <w:t>23.</w:t>
      </w:r>
      <w:r w:rsidR="00C947A8">
        <w:tab/>
      </w:r>
      <w:r>
        <w:t xml:space="preserve">I pusmečio ir metų pabaigoje mokytojai apibendrina informaciją apie mokinio, grupės ar klasės pasiekimus bei padarytą pažangą, ją analizuoja. </w:t>
      </w:r>
    </w:p>
    <w:p w:rsidR="0074086F" w:rsidRDefault="00E41D87" w:rsidP="0074086F">
      <w:pPr>
        <w:pStyle w:val="Sraas2"/>
        <w:tabs>
          <w:tab w:val="left" w:pos="0"/>
          <w:tab w:val="left" w:pos="900"/>
        </w:tabs>
        <w:spacing w:line="360" w:lineRule="auto"/>
        <w:ind w:left="0" w:firstLine="851"/>
        <w:jc w:val="both"/>
      </w:pPr>
      <w:r>
        <w:t>24.</w:t>
      </w:r>
      <w:r w:rsidR="0074086F">
        <w:tab/>
      </w:r>
      <w:r w:rsidR="0074086F" w:rsidRPr="00131A26">
        <w:rPr>
          <w:u w:val="single"/>
        </w:rPr>
        <w:t>5-IV klasių mokinių</w:t>
      </w:r>
      <w:r w:rsidR="0074086F">
        <w:t xml:space="preserve"> pasiekimų ir pažangos vertinimas:</w:t>
      </w:r>
    </w:p>
    <w:p w:rsidR="0074086F" w:rsidRPr="00EC3E38" w:rsidRDefault="0074086F" w:rsidP="0074086F">
      <w:pPr>
        <w:pStyle w:val="Sraas2"/>
        <w:tabs>
          <w:tab w:val="left" w:pos="0"/>
          <w:tab w:val="left" w:pos="900"/>
          <w:tab w:val="left" w:pos="1080"/>
          <w:tab w:val="left" w:pos="1560"/>
        </w:tabs>
        <w:spacing w:line="360" w:lineRule="auto"/>
        <w:ind w:left="0" w:firstLine="0"/>
        <w:jc w:val="both"/>
      </w:pPr>
      <w:r>
        <w:tab/>
        <w:t>24.1.</w:t>
      </w:r>
      <w:r>
        <w:tab/>
      </w:r>
      <w:r w:rsidRPr="00EC3E38">
        <w:t xml:space="preserve">mokomųjų dalykų pasiekimai (I, II pusmečiai) vertinami 1-10 balų vertinimo sistema pagal lygius: (nepatenkinamas (1-3 balai, neįskaityta, neatestuota), patenkinamas (4-5 balai), pagrindinis (6-8 balai), aukštesnysis (9-10 balų) pagal pasiekimų požymius; </w:t>
      </w:r>
    </w:p>
    <w:p w:rsidR="0074086F" w:rsidRDefault="0074086F" w:rsidP="0074086F">
      <w:pPr>
        <w:pStyle w:val="Sraas2"/>
        <w:tabs>
          <w:tab w:val="left" w:pos="0"/>
          <w:tab w:val="left" w:pos="900"/>
          <w:tab w:val="left" w:pos="1080"/>
        </w:tabs>
        <w:ind w:left="0" w:firstLine="851"/>
        <w:jc w:val="both"/>
      </w:pPr>
    </w:p>
    <w:tbl>
      <w:tblPr>
        <w:tblW w:w="0" w:type="auto"/>
        <w:tblInd w:w="-53" w:type="dxa"/>
        <w:tblLayout w:type="fixed"/>
        <w:tblCellMar>
          <w:top w:w="55" w:type="dxa"/>
          <w:left w:w="55" w:type="dxa"/>
          <w:bottom w:w="55" w:type="dxa"/>
          <w:right w:w="55" w:type="dxa"/>
        </w:tblCellMar>
        <w:tblLook w:val="00A0" w:firstRow="1" w:lastRow="0" w:firstColumn="1" w:lastColumn="0" w:noHBand="0" w:noVBand="0"/>
      </w:tblPr>
      <w:tblGrid>
        <w:gridCol w:w="1448"/>
        <w:gridCol w:w="1597"/>
        <w:gridCol w:w="6747"/>
      </w:tblGrid>
      <w:tr w:rsidR="0074086F" w:rsidTr="0017020C">
        <w:trPr>
          <w:trHeight w:hRule="exact" w:val="386"/>
        </w:trPr>
        <w:tc>
          <w:tcPr>
            <w:tcW w:w="3045" w:type="dxa"/>
            <w:gridSpan w:val="2"/>
            <w:tcBorders>
              <w:top w:val="single" w:sz="2" w:space="0" w:color="000000"/>
              <w:left w:val="single" w:sz="2" w:space="0" w:color="000000"/>
              <w:bottom w:val="single" w:sz="2" w:space="0" w:color="000000"/>
              <w:right w:val="nil"/>
            </w:tcBorders>
            <w:hideMark/>
          </w:tcPr>
          <w:p w:rsidR="0074086F" w:rsidRDefault="0074086F" w:rsidP="0017020C">
            <w:pPr>
              <w:pStyle w:val="TableContents"/>
              <w:ind w:firstLine="851"/>
            </w:pPr>
            <w:r>
              <w:t>Įvertinimas</w:t>
            </w:r>
          </w:p>
        </w:tc>
        <w:tc>
          <w:tcPr>
            <w:tcW w:w="6747" w:type="dxa"/>
            <w:vMerge w:val="restart"/>
            <w:tcBorders>
              <w:top w:val="single" w:sz="2" w:space="0" w:color="000000"/>
              <w:left w:val="single" w:sz="2" w:space="0" w:color="000000"/>
              <w:bottom w:val="single" w:sz="2" w:space="0" w:color="000000"/>
              <w:right w:val="single" w:sz="2" w:space="0" w:color="000000"/>
            </w:tcBorders>
            <w:vAlign w:val="center"/>
            <w:hideMark/>
          </w:tcPr>
          <w:p w:rsidR="0074086F" w:rsidRDefault="0074086F" w:rsidP="0017020C">
            <w:pPr>
              <w:pStyle w:val="TableContents"/>
              <w:ind w:firstLine="851"/>
              <w:jc w:val="center"/>
            </w:pPr>
            <w:r>
              <w:t>Požymiai</w:t>
            </w:r>
          </w:p>
        </w:tc>
      </w:tr>
      <w:tr w:rsidR="0074086F" w:rsidTr="0017020C">
        <w:trPr>
          <w:trHeight w:hRule="exact" w:val="386"/>
        </w:trPr>
        <w:tc>
          <w:tcPr>
            <w:tcW w:w="1448" w:type="dxa"/>
            <w:tcBorders>
              <w:top w:val="nil"/>
              <w:left w:val="single" w:sz="2" w:space="0" w:color="000000"/>
              <w:bottom w:val="single" w:sz="2" w:space="0" w:color="000000"/>
              <w:right w:val="nil"/>
            </w:tcBorders>
            <w:hideMark/>
          </w:tcPr>
          <w:p w:rsidR="0074086F" w:rsidRDefault="0074086F" w:rsidP="0017020C">
            <w:pPr>
              <w:pStyle w:val="TableContents"/>
              <w:ind w:firstLine="337"/>
              <w:jc w:val="both"/>
            </w:pPr>
            <w:r>
              <w:t>Balai</w:t>
            </w:r>
          </w:p>
        </w:tc>
        <w:tc>
          <w:tcPr>
            <w:tcW w:w="1597" w:type="dxa"/>
            <w:tcBorders>
              <w:top w:val="nil"/>
              <w:left w:val="single" w:sz="2" w:space="0" w:color="000000"/>
              <w:bottom w:val="single" w:sz="2" w:space="0" w:color="000000"/>
              <w:right w:val="nil"/>
            </w:tcBorders>
            <w:hideMark/>
          </w:tcPr>
          <w:p w:rsidR="0074086F" w:rsidRDefault="0074086F" w:rsidP="0017020C">
            <w:pPr>
              <w:pStyle w:val="TableContents"/>
              <w:ind w:firstLine="172"/>
              <w:jc w:val="both"/>
            </w:pPr>
            <w:r>
              <w:t>Žodžiu</w:t>
            </w:r>
          </w:p>
        </w:tc>
        <w:tc>
          <w:tcPr>
            <w:tcW w:w="6747" w:type="dxa"/>
            <w:vMerge/>
            <w:tcBorders>
              <w:top w:val="single" w:sz="2" w:space="0" w:color="000000"/>
              <w:left w:val="single" w:sz="2" w:space="0" w:color="000000"/>
              <w:bottom w:val="single" w:sz="2" w:space="0" w:color="000000"/>
              <w:right w:val="single" w:sz="2" w:space="0" w:color="000000"/>
            </w:tcBorders>
            <w:vAlign w:val="center"/>
            <w:hideMark/>
          </w:tcPr>
          <w:p w:rsidR="0074086F" w:rsidRDefault="0074086F" w:rsidP="0017020C">
            <w:pPr>
              <w:ind w:firstLine="851"/>
            </w:pPr>
          </w:p>
        </w:tc>
      </w:tr>
      <w:tr w:rsidR="0074086F" w:rsidTr="0017020C">
        <w:trPr>
          <w:trHeight w:val="144"/>
        </w:trPr>
        <w:tc>
          <w:tcPr>
            <w:tcW w:w="1448" w:type="dxa"/>
            <w:tcBorders>
              <w:top w:val="single" w:sz="4" w:space="0" w:color="auto"/>
              <w:left w:val="single" w:sz="2" w:space="0" w:color="000000"/>
              <w:bottom w:val="single" w:sz="2" w:space="0" w:color="000000"/>
              <w:right w:val="nil"/>
            </w:tcBorders>
            <w:hideMark/>
          </w:tcPr>
          <w:p w:rsidR="0074086F" w:rsidRDefault="0074086F" w:rsidP="0017020C">
            <w:pPr>
              <w:pStyle w:val="TableContents"/>
              <w:ind w:firstLine="337"/>
              <w:jc w:val="both"/>
            </w:pPr>
            <w:r>
              <w:t>10</w:t>
            </w:r>
          </w:p>
        </w:tc>
        <w:tc>
          <w:tcPr>
            <w:tcW w:w="1597" w:type="dxa"/>
            <w:tcBorders>
              <w:top w:val="single" w:sz="4" w:space="0" w:color="auto"/>
              <w:left w:val="single" w:sz="2" w:space="0" w:color="000000"/>
              <w:bottom w:val="single" w:sz="2" w:space="0" w:color="000000"/>
              <w:right w:val="nil"/>
            </w:tcBorders>
            <w:hideMark/>
          </w:tcPr>
          <w:p w:rsidR="0074086F" w:rsidRDefault="0074086F" w:rsidP="0017020C">
            <w:pPr>
              <w:pStyle w:val="TableContents"/>
              <w:ind w:firstLine="172"/>
              <w:jc w:val="both"/>
            </w:pPr>
            <w:r>
              <w:t>Puikiai</w:t>
            </w:r>
          </w:p>
        </w:tc>
        <w:tc>
          <w:tcPr>
            <w:tcW w:w="6747" w:type="dxa"/>
            <w:tcBorders>
              <w:top w:val="single" w:sz="4" w:space="0" w:color="auto"/>
              <w:left w:val="single" w:sz="2" w:space="0" w:color="000000"/>
              <w:bottom w:val="single" w:sz="2" w:space="0" w:color="000000"/>
              <w:right w:val="single" w:sz="2" w:space="0" w:color="000000"/>
            </w:tcBorders>
            <w:hideMark/>
          </w:tcPr>
          <w:p w:rsidR="0074086F" w:rsidRDefault="0074086F" w:rsidP="0017020C">
            <w:pPr>
              <w:pStyle w:val="TableContents"/>
              <w:jc w:val="both"/>
            </w:pPr>
            <w:r>
              <w:t>Puikiai atsako į visus klausimus, teisingai sprendžia sudėtingas nestandartines užduotis</w:t>
            </w:r>
          </w:p>
        </w:tc>
      </w:tr>
      <w:tr w:rsidR="0074086F" w:rsidTr="0017020C">
        <w:trPr>
          <w:trHeight w:val="553"/>
        </w:trPr>
        <w:tc>
          <w:tcPr>
            <w:tcW w:w="1448" w:type="dxa"/>
            <w:tcBorders>
              <w:top w:val="nil"/>
              <w:left w:val="single" w:sz="2" w:space="0" w:color="000000"/>
              <w:bottom w:val="single" w:sz="2" w:space="0" w:color="000000"/>
              <w:right w:val="nil"/>
            </w:tcBorders>
            <w:hideMark/>
          </w:tcPr>
          <w:p w:rsidR="0074086F" w:rsidRDefault="0074086F" w:rsidP="0017020C">
            <w:pPr>
              <w:pStyle w:val="TableContents"/>
              <w:ind w:firstLine="337"/>
              <w:jc w:val="both"/>
            </w:pPr>
            <w:r>
              <w:t>9</w:t>
            </w:r>
          </w:p>
        </w:tc>
        <w:tc>
          <w:tcPr>
            <w:tcW w:w="1597" w:type="dxa"/>
            <w:tcBorders>
              <w:top w:val="nil"/>
              <w:left w:val="single" w:sz="2" w:space="0" w:color="000000"/>
              <w:bottom w:val="single" w:sz="2" w:space="0" w:color="000000"/>
              <w:right w:val="nil"/>
            </w:tcBorders>
            <w:hideMark/>
          </w:tcPr>
          <w:p w:rsidR="0074086F" w:rsidRDefault="0074086F" w:rsidP="0017020C">
            <w:pPr>
              <w:pStyle w:val="TableContents"/>
              <w:ind w:firstLine="172"/>
              <w:jc w:val="both"/>
            </w:pPr>
            <w:r>
              <w:t>Labai gerai</w:t>
            </w:r>
          </w:p>
        </w:tc>
        <w:tc>
          <w:tcPr>
            <w:tcW w:w="6747" w:type="dxa"/>
            <w:tcBorders>
              <w:top w:val="nil"/>
              <w:left w:val="single" w:sz="2" w:space="0" w:color="000000"/>
              <w:bottom w:val="single" w:sz="2" w:space="0" w:color="000000"/>
              <w:right w:val="single" w:sz="2" w:space="0" w:color="000000"/>
            </w:tcBorders>
            <w:hideMark/>
          </w:tcPr>
          <w:p w:rsidR="0074086F" w:rsidRDefault="0074086F" w:rsidP="0017020C">
            <w:pPr>
              <w:pStyle w:val="TableContents"/>
              <w:jc w:val="both"/>
            </w:pPr>
            <w:r>
              <w:t>Visai gerai moka dalyką, lengvai sprendžia sudėtingas tipines užduotis (atsakymai aiškiai geresni už vidutinius)</w:t>
            </w:r>
          </w:p>
        </w:tc>
      </w:tr>
      <w:tr w:rsidR="0074086F" w:rsidTr="0017020C">
        <w:trPr>
          <w:trHeight w:val="553"/>
        </w:trPr>
        <w:tc>
          <w:tcPr>
            <w:tcW w:w="1448" w:type="dxa"/>
            <w:tcBorders>
              <w:top w:val="nil"/>
              <w:left w:val="single" w:sz="2" w:space="0" w:color="000000"/>
              <w:bottom w:val="single" w:sz="4" w:space="0" w:color="auto"/>
              <w:right w:val="nil"/>
            </w:tcBorders>
            <w:hideMark/>
          </w:tcPr>
          <w:p w:rsidR="0074086F" w:rsidRDefault="0074086F" w:rsidP="0017020C">
            <w:pPr>
              <w:pStyle w:val="TableContents"/>
              <w:ind w:firstLine="337"/>
              <w:jc w:val="both"/>
            </w:pPr>
            <w:r>
              <w:lastRenderedPageBreak/>
              <w:t>8</w:t>
            </w:r>
          </w:p>
        </w:tc>
        <w:tc>
          <w:tcPr>
            <w:tcW w:w="1597" w:type="dxa"/>
            <w:tcBorders>
              <w:top w:val="nil"/>
              <w:left w:val="single" w:sz="2" w:space="0" w:color="000000"/>
              <w:bottom w:val="single" w:sz="4" w:space="0" w:color="auto"/>
              <w:right w:val="nil"/>
            </w:tcBorders>
            <w:hideMark/>
          </w:tcPr>
          <w:p w:rsidR="0074086F" w:rsidRDefault="0074086F" w:rsidP="0017020C">
            <w:pPr>
              <w:pStyle w:val="TableContents"/>
              <w:ind w:firstLine="172"/>
              <w:jc w:val="both"/>
            </w:pPr>
            <w:r>
              <w:t>Gerai</w:t>
            </w:r>
          </w:p>
        </w:tc>
        <w:tc>
          <w:tcPr>
            <w:tcW w:w="6747" w:type="dxa"/>
            <w:tcBorders>
              <w:top w:val="nil"/>
              <w:left w:val="single" w:sz="2" w:space="0" w:color="000000"/>
              <w:bottom w:val="single" w:sz="4" w:space="0" w:color="auto"/>
              <w:right w:val="single" w:sz="2" w:space="0" w:color="000000"/>
            </w:tcBorders>
            <w:hideMark/>
          </w:tcPr>
          <w:p w:rsidR="0074086F" w:rsidRDefault="0074086F" w:rsidP="0017020C">
            <w:pPr>
              <w:pStyle w:val="TableContents"/>
              <w:jc w:val="both"/>
            </w:pPr>
            <w:r>
              <w:t>Be klaidų atsako į tipines programos (vadovėlio) klausimus, teisingai sprendžia vidutinio sudėtingumo ir sunkesnius uždavinius</w:t>
            </w:r>
          </w:p>
        </w:tc>
      </w:tr>
      <w:tr w:rsidR="0074086F" w:rsidTr="0017020C">
        <w:trPr>
          <w:trHeight w:val="553"/>
        </w:trPr>
        <w:tc>
          <w:tcPr>
            <w:tcW w:w="1448" w:type="dxa"/>
            <w:tcBorders>
              <w:top w:val="single" w:sz="4" w:space="0" w:color="auto"/>
              <w:left w:val="single" w:sz="2" w:space="0" w:color="000000"/>
              <w:bottom w:val="single" w:sz="4" w:space="0" w:color="auto"/>
              <w:right w:val="nil"/>
            </w:tcBorders>
            <w:hideMark/>
          </w:tcPr>
          <w:p w:rsidR="0074086F" w:rsidRDefault="0074086F" w:rsidP="0017020C">
            <w:pPr>
              <w:pStyle w:val="TableContents"/>
              <w:ind w:firstLine="337"/>
              <w:jc w:val="both"/>
            </w:pPr>
            <w:r>
              <w:t>7</w:t>
            </w:r>
          </w:p>
        </w:tc>
        <w:tc>
          <w:tcPr>
            <w:tcW w:w="1597" w:type="dxa"/>
            <w:tcBorders>
              <w:top w:val="single" w:sz="4" w:space="0" w:color="auto"/>
              <w:left w:val="single" w:sz="2" w:space="0" w:color="000000"/>
              <w:bottom w:val="single" w:sz="4" w:space="0" w:color="auto"/>
              <w:right w:val="nil"/>
            </w:tcBorders>
            <w:hideMark/>
          </w:tcPr>
          <w:p w:rsidR="0074086F" w:rsidRDefault="0074086F" w:rsidP="0017020C">
            <w:pPr>
              <w:pStyle w:val="TableContents"/>
              <w:ind w:left="172"/>
              <w:jc w:val="both"/>
            </w:pPr>
            <w:r>
              <w:t>Pakankamai gerai</w:t>
            </w:r>
          </w:p>
        </w:tc>
        <w:tc>
          <w:tcPr>
            <w:tcW w:w="6747" w:type="dxa"/>
            <w:tcBorders>
              <w:top w:val="single" w:sz="4" w:space="0" w:color="auto"/>
              <w:left w:val="single" w:sz="2" w:space="0" w:color="000000"/>
              <w:bottom w:val="single" w:sz="4" w:space="0" w:color="auto"/>
              <w:right w:val="single" w:sz="2" w:space="0" w:color="000000"/>
            </w:tcBorders>
            <w:hideMark/>
          </w:tcPr>
          <w:p w:rsidR="0074086F" w:rsidRDefault="0074086F" w:rsidP="0017020C">
            <w:pPr>
              <w:pStyle w:val="TableContents"/>
              <w:jc w:val="both"/>
            </w:pPr>
            <w:r>
              <w:t>Atsakymai be klaidų, teisingai sprendžia vidutinio sudėtingumo užduotis</w:t>
            </w:r>
          </w:p>
        </w:tc>
      </w:tr>
      <w:tr w:rsidR="0074086F" w:rsidTr="0017020C">
        <w:trPr>
          <w:trHeight w:val="538"/>
        </w:trPr>
        <w:tc>
          <w:tcPr>
            <w:tcW w:w="1448" w:type="dxa"/>
            <w:tcBorders>
              <w:top w:val="single" w:sz="4" w:space="0" w:color="auto"/>
              <w:left w:val="single" w:sz="2" w:space="0" w:color="000000"/>
              <w:bottom w:val="single" w:sz="4" w:space="0" w:color="auto"/>
              <w:right w:val="nil"/>
            </w:tcBorders>
            <w:hideMark/>
          </w:tcPr>
          <w:p w:rsidR="0074086F" w:rsidRDefault="0074086F" w:rsidP="0017020C">
            <w:pPr>
              <w:pStyle w:val="TableContents"/>
              <w:ind w:firstLine="337"/>
              <w:jc w:val="both"/>
            </w:pPr>
            <w:r>
              <w:t>6</w:t>
            </w:r>
          </w:p>
        </w:tc>
        <w:tc>
          <w:tcPr>
            <w:tcW w:w="1597" w:type="dxa"/>
            <w:tcBorders>
              <w:top w:val="single" w:sz="4" w:space="0" w:color="auto"/>
              <w:left w:val="single" w:sz="2" w:space="0" w:color="000000"/>
              <w:bottom w:val="single" w:sz="4" w:space="0" w:color="auto"/>
              <w:right w:val="nil"/>
            </w:tcBorders>
            <w:hideMark/>
          </w:tcPr>
          <w:p w:rsidR="0074086F" w:rsidRDefault="0074086F" w:rsidP="0017020C">
            <w:pPr>
              <w:pStyle w:val="TableContents"/>
              <w:ind w:firstLine="172"/>
              <w:jc w:val="both"/>
            </w:pPr>
            <w:r>
              <w:t>Patenkinamai</w:t>
            </w:r>
          </w:p>
        </w:tc>
        <w:tc>
          <w:tcPr>
            <w:tcW w:w="6747" w:type="dxa"/>
            <w:tcBorders>
              <w:top w:val="single" w:sz="4" w:space="0" w:color="auto"/>
              <w:left w:val="single" w:sz="2" w:space="0" w:color="000000"/>
              <w:bottom w:val="single" w:sz="4" w:space="0" w:color="auto"/>
              <w:right w:val="single" w:sz="2" w:space="0" w:color="000000"/>
            </w:tcBorders>
            <w:hideMark/>
          </w:tcPr>
          <w:p w:rsidR="0074086F" w:rsidRDefault="0074086F" w:rsidP="0017020C">
            <w:pPr>
              <w:pStyle w:val="TableContents"/>
              <w:ind w:hanging="1"/>
              <w:jc w:val="both"/>
            </w:pPr>
            <w:r>
              <w:t>Atsakymai be esminių klaidų, bet nesuvokia sudėtingesnių problemos momentų, nesunkiai sprendžia lengvas užduotis</w:t>
            </w:r>
          </w:p>
        </w:tc>
      </w:tr>
      <w:tr w:rsidR="0074086F" w:rsidTr="0017020C">
        <w:trPr>
          <w:trHeight w:val="553"/>
        </w:trPr>
        <w:tc>
          <w:tcPr>
            <w:tcW w:w="1448" w:type="dxa"/>
            <w:tcBorders>
              <w:top w:val="single" w:sz="4" w:space="0" w:color="auto"/>
              <w:left w:val="single" w:sz="2" w:space="0" w:color="000000"/>
              <w:bottom w:val="single" w:sz="2" w:space="0" w:color="000000"/>
              <w:right w:val="nil"/>
            </w:tcBorders>
            <w:hideMark/>
          </w:tcPr>
          <w:p w:rsidR="0074086F" w:rsidRDefault="0074086F" w:rsidP="0017020C">
            <w:pPr>
              <w:pStyle w:val="TableContents"/>
              <w:ind w:firstLine="337"/>
              <w:jc w:val="both"/>
            </w:pPr>
            <w:r>
              <w:t>5</w:t>
            </w:r>
          </w:p>
        </w:tc>
        <w:tc>
          <w:tcPr>
            <w:tcW w:w="1597" w:type="dxa"/>
            <w:tcBorders>
              <w:top w:val="single" w:sz="4" w:space="0" w:color="auto"/>
              <w:left w:val="single" w:sz="2" w:space="0" w:color="000000"/>
              <w:bottom w:val="single" w:sz="2" w:space="0" w:color="000000"/>
              <w:right w:val="nil"/>
            </w:tcBorders>
            <w:hideMark/>
          </w:tcPr>
          <w:p w:rsidR="0074086F" w:rsidRDefault="0074086F" w:rsidP="0017020C">
            <w:pPr>
              <w:pStyle w:val="TableContents"/>
              <w:ind w:firstLine="172"/>
              <w:jc w:val="both"/>
            </w:pPr>
            <w:r>
              <w:t>Silpnai</w:t>
            </w:r>
          </w:p>
        </w:tc>
        <w:tc>
          <w:tcPr>
            <w:tcW w:w="6747" w:type="dxa"/>
            <w:tcBorders>
              <w:top w:val="single" w:sz="4" w:space="0" w:color="auto"/>
              <w:left w:val="single" w:sz="2" w:space="0" w:color="000000"/>
              <w:bottom w:val="single" w:sz="2" w:space="0" w:color="000000"/>
              <w:right w:val="single" w:sz="2" w:space="0" w:color="000000"/>
            </w:tcBorders>
            <w:hideMark/>
          </w:tcPr>
          <w:p w:rsidR="0074086F" w:rsidRDefault="0074086F" w:rsidP="0017020C">
            <w:pPr>
              <w:pStyle w:val="TableContents"/>
              <w:jc w:val="both"/>
            </w:pPr>
            <w:r>
              <w:t>Suvokia tik svarbiausius dalyko klausimus, užduotis iki galo išsprendžia tik mokytojo padedamas</w:t>
            </w:r>
          </w:p>
        </w:tc>
      </w:tr>
      <w:tr w:rsidR="0074086F" w:rsidTr="0017020C">
        <w:trPr>
          <w:trHeight w:val="553"/>
        </w:trPr>
        <w:tc>
          <w:tcPr>
            <w:tcW w:w="1448" w:type="dxa"/>
            <w:tcBorders>
              <w:top w:val="nil"/>
              <w:left w:val="single" w:sz="2" w:space="0" w:color="000000"/>
              <w:bottom w:val="single" w:sz="2" w:space="0" w:color="000000"/>
              <w:right w:val="nil"/>
            </w:tcBorders>
            <w:hideMark/>
          </w:tcPr>
          <w:p w:rsidR="0074086F" w:rsidRDefault="0074086F" w:rsidP="0017020C">
            <w:pPr>
              <w:pStyle w:val="TableContents"/>
              <w:ind w:firstLine="337"/>
              <w:jc w:val="both"/>
            </w:pPr>
            <w:r>
              <w:t>4</w:t>
            </w:r>
          </w:p>
        </w:tc>
        <w:tc>
          <w:tcPr>
            <w:tcW w:w="1597" w:type="dxa"/>
            <w:tcBorders>
              <w:top w:val="nil"/>
              <w:left w:val="single" w:sz="2" w:space="0" w:color="000000"/>
              <w:bottom w:val="single" w:sz="2" w:space="0" w:color="000000"/>
              <w:right w:val="nil"/>
            </w:tcBorders>
            <w:hideMark/>
          </w:tcPr>
          <w:p w:rsidR="0074086F" w:rsidRDefault="0074086F" w:rsidP="0017020C">
            <w:pPr>
              <w:pStyle w:val="TableContents"/>
              <w:ind w:firstLine="172"/>
              <w:jc w:val="both"/>
            </w:pPr>
            <w:r>
              <w:t>Labai silpnai</w:t>
            </w:r>
          </w:p>
        </w:tc>
        <w:tc>
          <w:tcPr>
            <w:tcW w:w="6747" w:type="dxa"/>
            <w:tcBorders>
              <w:top w:val="nil"/>
              <w:left w:val="single" w:sz="2" w:space="0" w:color="000000"/>
              <w:bottom w:val="single" w:sz="2" w:space="0" w:color="000000"/>
              <w:right w:val="single" w:sz="2" w:space="0" w:color="000000"/>
            </w:tcBorders>
            <w:hideMark/>
          </w:tcPr>
          <w:p w:rsidR="0074086F" w:rsidRDefault="0074086F" w:rsidP="0017020C">
            <w:pPr>
              <w:pStyle w:val="TableContents"/>
              <w:jc w:val="both"/>
            </w:pPr>
            <w:r>
              <w:t>Sunkiai suvokia dalyko esmę, daro daug klaidų, savarankiškai neišsprendžia lengvų užduočių</w:t>
            </w:r>
          </w:p>
        </w:tc>
      </w:tr>
      <w:tr w:rsidR="0074086F" w:rsidTr="0017020C">
        <w:trPr>
          <w:trHeight w:val="568"/>
        </w:trPr>
        <w:tc>
          <w:tcPr>
            <w:tcW w:w="1448" w:type="dxa"/>
            <w:tcBorders>
              <w:top w:val="nil"/>
              <w:left w:val="single" w:sz="2" w:space="0" w:color="000000"/>
              <w:bottom w:val="nil"/>
              <w:right w:val="nil"/>
            </w:tcBorders>
            <w:hideMark/>
          </w:tcPr>
          <w:p w:rsidR="0074086F" w:rsidRDefault="0074086F" w:rsidP="0017020C">
            <w:pPr>
              <w:pStyle w:val="TableContents"/>
              <w:ind w:firstLine="337"/>
              <w:jc w:val="both"/>
            </w:pPr>
            <w:r>
              <w:t>3,2,1</w:t>
            </w:r>
          </w:p>
        </w:tc>
        <w:tc>
          <w:tcPr>
            <w:tcW w:w="1597" w:type="dxa"/>
            <w:tcBorders>
              <w:top w:val="nil"/>
              <w:left w:val="single" w:sz="2" w:space="0" w:color="000000"/>
              <w:bottom w:val="nil"/>
              <w:right w:val="nil"/>
            </w:tcBorders>
            <w:hideMark/>
          </w:tcPr>
          <w:p w:rsidR="0074086F" w:rsidRDefault="0074086F" w:rsidP="0017020C">
            <w:pPr>
              <w:pStyle w:val="TableContents"/>
              <w:ind w:firstLine="172"/>
              <w:jc w:val="both"/>
            </w:pPr>
            <w:r>
              <w:t>Blogai</w:t>
            </w:r>
          </w:p>
        </w:tc>
        <w:tc>
          <w:tcPr>
            <w:tcW w:w="6747" w:type="dxa"/>
            <w:tcBorders>
              <w:top w:val="nil"/>
              <w:left w:val="single" w:sz="2" w:space="0" w:color="000000"/>
              <w:bottom w:val="nil"/>
              <w:right w:val="single" w:sz="2" w:space="0" w:color="000000"/>
            </w:tcBorders>
            <w:hideMark/>
          </w:tcPr>
          <w:p w:rsidR="0074086F" w:rsidRDefault="0074086F" w:rsidP="0017020C">
            <w:pPr>
              <w:pStyle w:val="TableContents"/>
              <w:ind w:hanging="1"/>
              <w:jc w:val="both"/>
            </w:pPr>
            <w:r>
              <w:t>Moka tik nedidelę kurso dalį, daro daug stambių klaidų, neturi elementarių įgūdžių</w:t>
            </w:r>
          </w:p>
        </w:tc>
      </w:tr>
      <w:tr w:rsidR="0074086F" w:rsidTr="0017020C">
        <w:trPr>
          <w:trHeight w:val="269"/>
        </w:trPr>
        <w:tc>
          <w:tcPr>
            <w:tcW w:w="1448" w:type="dxa"/>
            <w:tcBorders>
              <w:top w:val="nil"/>
              <w:left w:val="single" w:sz="2" w:space="0" w:color="000000"/>
              <w:bottom w:val="single" w:sz="2" w:space="0" w:color="000000"/>
              <w:right w:val="nil"/>
            </w:tcBorders>
          </w:tcPr>
          <w:p w:rsidR="0074086F" w:rsidRDefault="0074086F" w:rsidP="0017020C">
            <w:pPr>
              <w:pStyle w:val="TableContents"/>
              <w:jc w:val="both"/>
            </w:pPr>
          </w:p>
        </w:tc>
        <w:tc>
          <w:tcPr>
            <w:tcW w:w="1597" w:type="dxa"/>
            <w:tcBorders>
              <w:top w:val="nil"/>
              <w:left w:val="single" w:sz="2" w:space="0" w:color="000000"/>
              <w:bottom w:val="single" w:sz="2" w:space="0" w:color="000000"/>
              <w:right w:val="nil"/>
            </w:tcBorders>
          </w:tcPr>
          <w:p w:rsidR="0074086F" w:rsidRDefault="0074086F" w:rsidP="0017020C">
            <w:pPr>
              <w:pStyle w:val="TableContents"/>
              <w:ind w:firstLine="172"/>
              <w:jc w:val="both"/>
            </w:pPr>
          </w:p>
        </w:tc>
        <w:tc>
          <w:tcPr>
            <w:tcW w:w="6747" w:type="dxa"/>
            <w:tcBorders>
              <w:top w:val="nil"/>
              <w:left w:val="single" w:sz="2" w:space="0" w:color="000000"/>
              <w:bottom w:val="single" w:sz="2" w:space="0" w:color="000000"/>
              <w:right w:val="single" w:sz="2" w:space="0" w:color="000000"/>
            </w:tcBorders>
          </w:tcPr>
          <w:p w:rsidR="0074086F" w:rsidRDefault="0074086F" w:rsidP="0017020C">
            <w:pPr>
              <w:pStyle w:val="TableContents"/>
              <w:jc w:val="both"/>
            </w:pPr>
          </w:p>
        </w:tc>
      </w:tr>
    </w:tbl>
    <w:p w:rsidR="0074086F" w:rsidRDefault="001D04C6" w:rsidP="0074086F">
      <w:pPr>
        <w:pStyle w:val="Sraas2"/>
        <w:widowControl/>
        <w:tabs>
          <w:tab w:val="left" w:pos="900"/>
          <w:tab w:val="left" w:pos="1418"/>
        </w:tabs>
        <w:suppressAutoHyphens w:val="0"/>
        <w:spacing w:line="360" w:lineRule="auto"/>
        <w:ind w:left="0" w:firstLine="851"/>
        <w:jc w:val="both"/>
      </w:pPr>
      <w:r>
        <w:t>24.2</w:t>
      </w:r>
      <w:r w:rsidR="0074086F">
        <w:t>.</w:t>
      </w:r>
      <w:r w:rsidR="0074086F">
        <w:tab/>
        <w:t>ugdymo procese mokinių pasiekimų ir jų daromos pažangos pagrindiniai vertinimo tipai:</w:t>
      </w:r>
    </w:p>
    <w:p w:rsidR="0074086F" w:rsidRPr="0074086F" w:rsidRDefault="00E41D87" w:rsidP="006E1B3C">
      <w:pPr>
        <w:pStyle w:val="Sraas2"/>
        <w:widowControl/>
        <w:tabs>
          <w:tab w:val="left" w:pos="900"/>
          <w:tab w:val="left" w:pos="1276"/>
          <w:tab w:val="left" w:pos="1418"/>
          <w:tab w:val="left" w:pos="1560"/>
        </w:tabs>
        <w:suppressAutoHyphens w:val="0"/>
        <w:spacing w:line="360" w:lineRule="auto"/>
        <w:ind w:left="0" w:firstLine="851"/>
        <w:jc w:val="both"/>
        <w:rPr>
          <w:color w:val="000000"/>
        </w:rPr>
      </w:pPr>
      <w:r>
        <w:t>24.2</w:t>
      </w:r>
      <w:r w:rsidR="0074086F">
        <w:t>.1.</w:t>
      </w:r>
      <w:r w:rsidR="006E1B3C">
        <w:tab/>
      </w:r>
      <w:r w:rsidR="0074086F" w:rsidRPr="0074086F">
        <w:rPr>
          <w:color w:val="000000"/>
        </w:rPr>
        <w:t>formuojamasis (žodžiu ir raštu) – nuolat pateikiami pagyrimai, skatinimai, komentarai, darbų recenzijos, kaupiamieji balai ir kt.;</w:t>
      </w:r>
    </w:p>
    <w:p w:rsidR="0074086F" w:rsidRPr="0074086F" w:rsidRDefault="00E41D87" w:rsidP="006E1B3C">
      <w:pPr>
        <w:pStyle w:val="Sraas2"/>
        <w:widowControl/>
        <w:tabs>
          <w:tab w:val="left" w:pos="900"/>
          <w:tab w:val="left" w:pos="1080"/>
          <w:tab w:val="left" w:pos="1560"/>
        </w:tabs>
        <w:suppressAutoHyphens w:val="0"/>
        <w:spacing w:line="360" w:lineRule="auto"/>
        <w:ind w:left="0" w:firstLine="851"/>
        <w:jc w:val="both"/>
        <w:rPr>
          <w:color w:val="000000"/>
        </w:rPr>
      </w:pPr>
      <w:r>
        <w:t>24.2</w:t>
      </w:r>
      <w:r w:rsidR="0074086F">
        <w:t>.2.</w:t>
      </w:r>
      <w:r w:rsidR="006E1B3C">
        <w:tab/>
      </w:r>
      <w:r w:rsidR="0074086F" w:rsidRPr="0074086F">
        <w:rPr>
          <w:color w:val="000000"/>
        </w:rPr>
        <w:t>diagnostinis – atliekamas mokslo metų pradžioje ar baigus temą, skyrių, kursą pagal parengt</w:t>
      </w:r>
      <w:r w:rsidR="000A058A">
        <w:rPr>
          <w:color w:val="000000"/>
        </w:rPr>
        <w:t>us pa(si)tikrinamuosius darbus;</w:t>
      </w:r>
    </w:p>
    <w:p w:rsidR="0074086F" w:rsidRPr="0074086F" w:rsidRDefault="00E41D87" w:rsidP="006E1B3C">
      <w:pPr>
        <w:pStyle w:val="Sraas2"/>
        <w:widowControl/>
        <w:tabs>
          <w:tab w:val="left" w:pos="900"/>
          <w:tab w:val="left" w:pos="1080"/>
          <w:tab w:val="left" w:pos="1276"/>
          <w:tab w:val="left" w:pos="1560"/>
          <w:tab w:val="left" w:pos="1701"/>
        </w:tabs>
        <w:suppressAutoHyphens w:val="0"/>
        <w:spacing w:line="360" w:lineRule="auto"/>
        <w:ind w:left="0" w:firstLine="851"/>
        <w:jc w:val="both"/>
        <w:rPr>
          <w:color w:val="000000"/>
        </w:rPr>
      </w:pPr>
      <w:r w:rsidRPr="00E41D87">
        <w:t>24.2</w:t>
      </w:r>
      <w:r w:rsidR="0074086F" w:rsidRPr="00E41D87">
        <w:t>.3.</w:t>
      </w:r>
      <w:r w:rsidR="006E1B3C">
        <w:rPr>
          <w:color w:val="FF0000"/>
        </w:rPr>
        <w:tab/>
      </w:r>
      <w:r w:rsidR="006E1B3C">
        <w:rPr>
          <w:color w:val="000000"/>
        </w:rPr>
        <w:t>a</w:t>
      </w:r>
      <w:r w:rsidR="0074086F" w:rsidRPr="0074086F">
        <w:rPr>
          <w:color w:val="000000"/>
        </w:rPr>
        <w:t>pibendrinamasis - mokslo metų pabaigoje. Įsivertinimui taikomi visi Nacionalinio švietimo agentūros rekomenduojami standartizuoti testai ar savo sukurti ir aptarti metodinėse grupėse.</w:t>
      </w:r>
      <w:r w:rsidR="0074086F">
        <w:rPr>
          <w:color w:val="FF0000"/>
        </w:rPr>
        <w:t xml:space="preserve"> </w:t>
      </w:r>
    </w:p>
    <w:p w:rsidR="0074086F" w:rsidRDefault="00E41D87" w:rsidP="0074086F">
      <w:pPr>
        <w:tabs>
          <w:tab w:val="left" w:pos="851"/>
          <w:tab w:val="left" w:pos="1134"/>
          <w:tab w:val="left" w:pos="1418"/>
        </w:tabs>
        <w:spacing w:line="360" w:lineRule="auto"/>
        <w:rPr>
          <w:color w:val="FF0000"/>
        </w:rPr>
      </w:pPr>
      <w:r>
        <w:tab/>
        <w:t>24.3</w:t>
      </w:r>
      <w:r w:rsidR="0074086F">
        <w:t>.</w:t>
      </w:r>
      <w:r w:rsidR="0074086F">
        <w:tab/>
      </w:r>
      <w:r w:rsidR="0074086F" w:rsidRPr="0074086F">
        <w:rPr>
          <w:color w:val="000000"/>
        </w:rPr>
        <w:t>dorinio ugdymo (tikybos, etikos), žmogaus saugos, dalykų modulių, psichologijos</w:t>
      </w:r>
      <w:r w:rsidR="0074086F">
        <w:rPr>
          <w:color w:val="FF0000"/>
        </w:rPr>
        <w:t xml:space="preserve">, </w:t>
      </w:r>
      <w:r w:rsidR="0074086F" w:rsidRPr="0074086F">
        <w:rPr>
          <w:color w:val="000000"/>
        </w:rPr>
        <w:t xml:space="preserve">šokių pamokose 5, 6 kl.  mokiniai vertinami įskaita, rašoma „įskaityta“ arba „neįskaityta“; </w:t>
      </w:r>
    </w:p>
    <w:p w:rsidR="0074086F" w:rsidRPr="0074086F" w:rsidRDefault="00E41D87" w:rsidP="00E41D87">
      <w:pPr>
        <w:tabs>
          <w:tab w:val="left" w:pos="851"/>
          <w:tab w:val="left" w:pos="1134"/>
          <w:tab w:val="left" w:pos="1418"/>
        </w:tabs>
        <w:spacing w:line="360" w:lineRule="auto"/>
        <w:ind w:firstLine="0"/>
        <w:rPr>
          <w:color w:val="000000"/>
        </w:rPr>
      </w:pPr>
      <w:r>
        <w:rPr>
          <w:color w:val="FF0000"/>
        </w:rPr>
        <w:tab/>
      </w:r>
      <w:r>
        <w:rPr>
          <w:color w:val="000000"/>
        </w:rPr>
        <w:t>24.4.</w:t>
      </w:r>
      <w:r>
        <w:rPr>
          <w:color w:val="000000"/>
        </w:rPr>
        <w:tab/>
      </w:r>
      <w:r w:rsidR="0074086F" w:rsidRPr="0074086F">
        <w:rPr>
          <w:color w:val="000000"/>
        </w:rPr>
        <w:t>specialiųjų poreikių mokinių, kurie mokosi pagal individualizuotą pagrindinio ugdymo programą, pasiekimai ir pažanga pusmečio/metinio pabaigoje vertinami įskaita, rašoma „įskaityta“ arba „neįskaityta“;</w:t>
      </w:r>
    </w:p>
    <w:p w:rsidR="0074086F" w:rsidRPr="0074086F" w:rsidRDefault="00E41D87" w:rsidP="0074086F">
      <w:pPr>
        <w:tabs>
          <w:tab w:val="left" w:pos="851"/>
          <w:tab w:val="left" w:pos="1418"/>
        </w:tabs>
        <w:spacing w:line="360" w:lineRule="auto"/>
        <w:ind w:left="-142"/>
        <w:rPr>
          <w:color w:val="000000"/>
        </w:rPr>
      </w:pPr>
      <w:r>
        <w:rPr>
          <w:color w:val="000000"/>
        </w:rPr>
        <w:tab/>
        <w:t>24.5</w:t>
      </w:r>
      <w:r w:rsidR="0074086F" w:rsidRPr="0074086F">
        <w:rPr>
          <w:color w:val="000000"/>
        </w:rPr>
        <w:t>.</w:t>
      </w:r>
      <w:r w:rsidR="0074086F" w:rsidRPr="0074086F">
        <w:rPr>
          <w:color w:val="000000"/>
        </w:rPr>
        <w:tab/>
        <w:t xml:space="preserve">mokinių pasirenkamųjų dalykų, pilietiškumo pagrindų, ekonomikos, dailės, muzikos, technologijų, fizinio ugdymo </w:t>
      </w:r>
      <w:r w:rsidR="0074086F" w:rsidRPr="003F2FC9">
        <w:t>I-IV kl. mokiniams</w:t>
      </w:r>
      <w:r w:rsidR="0074086F">
        <w:rPr>
          <w:color w:val="FF0000"/>
        </w:rPr>
        <w:t xml:space="preserve"> </w:t>
      </w:r>
      <w:r w:rsidR="0074086F" w:rsidRPr="0074086F">
        <w:rPr>
          <w:color w:val="000000"/>
        </w:rPr>
        <w:t xml:space="preserve"> pasiekimai ir pažanga vertinami pažymiais;</w:t>
      </w:r>
    </w:p>
    <w:p w:rsidR="0074086F" w:rsidRPr="00A060BE" w:rsidRDefault="00E41D87" w:rsidP="0074086F">
      <w:pPr>
        <w:tabs>
          <w:tab w:val="left" w:pos="851"/>
          <w:tab w:val="left" w:pos="1418"/>
        </w:tabs>
        <w:spacing w:line="360" w:lineRule="auto"/>
      </w:pPr>
      <w:r>
        <w:tab/>
        <w:t>24.6</w:t>
      </w:r>
      <w:r w:rsidR="0074086F">
        <w:t>.</w:t>
      </w:r>
      <w:r w:rsidR="0074086F">
        <w:tab/>
      </w:r>
      <w:r w:rsidR="0074086F" w:rsidRPr="0074086F">
        <w:rPr>
          <w:color w:val="000000"/>
        </w:rPr>
        <w:t>vedant</w:t>
      </w:r>
      <w:r w:rsidR="0074086F" w:rsidRPr="00212EEF">
        <w:rPr>
          <w:color w:val="FF0000"/>
        </w:rPr>
        <w:t xml:space="preserve"> </w:t>
      </w:r>
      <w:r w:rsidR="0074086F" w:rsidRPr="0074086F">
        <w:rPr>
          <w:color w:val="000000"/>
        </w:rPr>
        <w:t>pusmetį ar metinį, imamas pažymių aritmetinis vidurkis</w:t>
      </w:r>
      <w:r w:rsidR="00CD456D">
        <w:t>;</w:t>
      </w:r>
      <w:r w:rsidR="0074086F" w:rsidRPr="00EC3E38">
        <w:t xml:space="preserve"> </w:t>
      </w:r>
    </w:p>
    <w:p w:rsidR="0074086F" w:rsidRPr="0074086F" w:rsidRDefault="00E41D87" w:rsidP="0074086F">
      <w:pPr>
        <w:tabs>
          <w:tab w:val="left" w:pos="900"/>
          <w:tab w:val="left" w:pos="1418"/>
        </w:tabs>
        <w:spacing w:line="360" w:lineRule="auto"/>
        <w:ind w:firstLine="851"/>
        <w:rPr>
          <w:color w:val="000000"/>
        </w:rPr>
      </w:pPr>
      <w:r>
        <w:t>24.7</w:t>
      </w:r>
      <w:r w:rsidR="0074086F">
        <w:t>.</w:t>
      </w:r>
      <w:r w:rsidR="0074086F">
        <w:tab/>
      </w:r>
      <w:r w:rsidR="0074086F" w:rsidRPr="0074086F">
        <w:rPr>
          <w:color w:val="000000"/>
        </w:rPr>
        <w:t>rašto darbus mokytojas privalo ištaisyti, įvertinti mokinius ir įrašyti į elektroninį dienyną ne vėliau kaip per10 dienų;</w:t>
      </w:r>
    </w:p>
    <w:p w:rsidR="0074086F" w:rsidRPr="0074086F" w:rsidRDefault="00E41D87" w:rsidP="0074086F">
      <w:pPr>
        <w:tabs>
          <w:tab w:val="left" w:pos="900"/>
          <w:tab w:val="left" w:pos="1418"/>
        </w:tabs>
        <w:spacing w:line="360" w:lineRule="auto"/>
        <w:ind w:firstLine="851"/>
        <w:rPr>
          <w:color w:val="000000"/>
        </w:rPr>
      </w:pPr>
      <w:r>
        <w:rPr>
          <w:color w:val="000000"/>
        </w:rPr>
        <w:t>24.8</w:t>
      </w:r>
      <w:r w:rsidR="0074086F" w:rsidRPr="0074086F">
        <w:rPr>
          <w:color w:val="000000"/>
        </w:rPr>
        <w:t>.</w:t>
      </w:r>
      <w:r w:rsidR="0074086F" w:rsidRPr="0074086F">
        <w:rPr>
          <w:color w:val="000000"/>
        </w:rPr>
        <w:tab/>
        <w:t>mokinių žinios, gebėjimai ir įgūdžiai formaliai vertinami išėjus tam tikrą skyrių, temas. Jei mokinys sirgo, nelankė mokyklos dėl pateisinamų priežasčių, už kontrolinį darbą privalo atsiskaityti individualiai per dvi savaites nuo sugrįžimo į gimnaziją;</w:t>
      </w:r>
    </w:p>
    <w:p w:rsidR="0074086F" w:rsidRDefault="00E41D87" w:rsidP="0074086F">
      <w:pPr>
        <w:tabs>
          <w:tab w:val="left" w:pos="900"/>
          <w:tab w:val="left" w:pos="1418"/>
        </w:tabs>
        <w:spacing w:line="360" w:lineRule="auto"/>
        <w:ind w:firstLine="851"/>
      </w:pPr>
      <w:r>
        <w:t>24.9</w:t>
      </w:r>
      <w:r w:rsidR="00CD456D">
        <w:t>.</w:t>
      </w:r>
      <w:r>
        <w:tab/>
      </w:r>
      <w:r w:rsidR="0074086F" w:rsidRPr="00EC3E38">
        <w:t xml:space="preserve">mokinys, praleidęs daugiau negu pusę  pamokų be pateisinamos priežasties per pusmetį, yra neatestuojamas, jei neatsiskaito </w:t>
      </w:r>
      <w:r w:rsidR="0074086F" w:rsidRPr="00DB4D44">
        <w:t>iki</w:t>
      </w:r>
      <w:r w:rsidR="0074086F" w:rsidRPr="00212EEF">
        <w:rPr>
          <w:color w:val="FF0000"/>
        </w:rPr>
        <w:t xml:space="preserve"> </w:t>
      </w:r>
      <w:r w:rsidR="0074086F" w:rsidRPr="00EC3E38">
        <w:t>pusmečio pabaigos;</w:t>
      </w:r>
    </w:p>
    <w:p w:rsidR="0074086F" w:rsidRDefault="00E41D87" w:rsidP="00E41D87">
      <w:pPr>
        <w:tabs>
          <w:tab w:val="left" w:pos="900"/>
          <w:tab w:val="left" w:pos="1134"/>
          <w:tab w:val="left" w:pos="1418"/>
          <w:tab w:val="left" w:pos="1560"/>
        </w:tabs>
        <w:spacing w:line="360" w:lineRule="auto"/>
        <w:ind w:firstLine="851"/>
        <w:rPr>
          <w:color w:val="92D050"/>
        </w:rPr>
      </w:pPr>
      <w:r>
        <w:lastRenderedPageBreak/>
        <w:t>24.10</w:t>
      </w:r>
      <w:r w:rsidR="0074086F">
        <w:t>.</w:t>
      </w:r>
      <w:r>
        <w:tab/>
      </w:r>
      <w:r w:rsidR="0074086F" w:rsidRPr="0074086F">
        <w:rPr>
          <w:color w:val="000000"/>
        </w:rPr>
        <w:t>akademinio nesąžiningumo atveju rašomas 1 į dienyną su komentaru tėvams</w:t>
      </w:r>
      <w:r w:rsidR="00CD456D">
        <w:rPr>
          <w:color w:val="000000"/>
        </w:rPr>
        <w:t>;</w:t>
      </w:r>
      <w:r w:rsidR="0074086F" w:rsidRPr="00BB6831">
        <w:rPr>
          <w:color w:val="92D050"/>
        </w:rPr>
        <w:t xml:space="preserve"> </w:t>
      </w:r>
    </w:p>
    <w:p w:rsidR="0074086F" w:rsidRPr="0074086F" w:rsidRDefault="00E41D87" w:rsidP="00CB7BC3">
      <w:pPr>
        <w:tabs>
          <w:tab w:val="left" w:pos="900"/>
          <w:tab w:val="left" w:pos="993"/>
          <w:tab w:val="left" w:pos="1276"/>
          <w:tab w:val="left" w:pos="1560"/>
          <w:tab w:val="left" w:pos="1701"/>
        </w:tabs>
        <w:spacing w:line="360" w:lineRule="auto"/>
        <w:ind w:firstLine="851"/>
        <w:rPr>
          <w:color w:val="000000"/>
        </w:rPr>
      </w:pPr>
      <w:r>
        <w:rPr>
          <w:color w:val="000000"/>
        </w:rPr>
        <w:t>24.11.</w:t>
      </w:r>
      <w:r>
        <w:rPr>
          <w:color w:val="000000"/>
        </w:rPr>
        <w:tab/>
      </w:r>
      <w:r w:rsidR="00CD456D">
        <w:rPr>
          <w:color w:val="000000"/>
        </w:rPr>
        <w:t>v</w:t>
      </w:r>
      <w:r w:rsidR="0074086F" w:rsidRPr="0074086F">
        <w:rPr>
          <w:color w:val="000000"/>
        </w:rPr>
        <w:t>ertindami mokinių pateiktus darbus, mokytojai žodžiu papildomai gali apklausti mokinį ir tada priimti galutinį sprendimą dėl vertini</w:t>
      </w:r>
      <w:r w:rsidR="00CD456D">
        <w:rPr>
          <w:color w:val="000000"/>
        </w:rPr>
        <w:t>mo;</w:t>
      </w:r>
    </w:p>
    <w:p w:rsidR="0074086F" w:rsidRDefault="00E41D87" w:rsidP="00CB7BC3">
      <w:pPr>
        <w:pStyle w:val="Sraas2"/>
        <w:widowControl/>
        <w:tabs>
          <w:tab w:val="left" w:pos="900"/>
          <w:tab w:val="left" w:pos="1080"/>
          <w:tab w:val="left" w:pos="1418"/>
          <w:tab w:val="left" w:pos="1560"/>
        </w:tabs>
        <w:suppressAutoHyphens w:val="0"/>
        <w:spacing w:line="360" w:lineRule="auto"/>
        <w:ind w:left="0" w:firstLine="851"/>
        <w:jc w:val="both"/>
      </w:pPr>
      <w:r>
        <w:t>24.12</w:t>
      </w:r>
      <w:r w:rsidR="0074086F">
        <w:t>.</w:t>
      </w:r>
      <w:r>
        <w:tab/>
      </w:r>
      <w:r w:rsidR="0074086F" w:rsidRPr="0078064F">
        <w:t>ugdymo procese mokinių pasiekimai ir jų daroma pažanga vertinami mokytojo pasirinktais ir valstybės nustatytais vertinimo tipais</w:t>
      </w:r>
      <w:r w:rsidR="0074086F">
        <w:t>, baigus temą, skyrių, kursą:</w:t>
      </w:r>
    </w:p>
    <w:p w:rsidR="0074086F" w:rsidRPr="0074086F" w:rsidRDefault="00CB7BC3" w:rsidP="00CB7BC3">
      <w:pPr>
        <w:pStyle w:val="Sraas2"/>
        <w:widowControl/>
        <w:tabs>
          <w:tab w:val="left" w:pos="900"/>
          <w:tab w:val="left" w:pos="1080"/>
          <w:tab w:val="left" w:pos="1418"/>
          <w:tab w:val="left" w:pos="1701"/>
        </w:tabs>
        <w:suppressAutoHyphens w:val="0"/>
        <w:spacing w:line="360" w:lineRule="auto"/>
        <w:ind w:left="0" w:firstLine="851"/>
        <w:jc w:val="both"/>
        <w:rPr>
          <w:color w:val="000000"/>
        </w:rPr>
      </w:pPr>
      <w:r>
        <w:t>24.12</w:t>
      </w:r>
      <w:r w:rsidR="0074086F">
        <w:t>.1.</w:t>
      </w:r>
      <w:r>
        <w:tab/>
      </w:r>
      <w:r w:rsidR="00CD456D">
        <w:rPr>
          <w:color w:val="000000"/>
        </w:rPr>
        <w:t>d</w:t>
      </w:r>
      <w:r w:rsidR="0074086F" w:rsidRPr="0074086F">
        <w:rPr>
          <w:color w:val="000000"/>
        </w:rPr>
        <w:t>iagnostinis vertinimas atliekamas mokslo metų pradžioje pagal parengtus pa(si)tikrinamuosius darbus. Į(si)vertinimui taikomi visi Nacionalinio egzaminų centro rekomenduojami standartizuoti testai ar mokytojų sukurti ir aptarti metodinėse grupėse. Diagnostiniai darbai nevertinami pažymiu, o nus</w:t>
      </w:r>
      <w:r w:rsidR="00CD456D">
        <w:rPr>
          <w:color w:val="000000"/>
        </w:rPr>
        <w:t>tatomi  mokinių mokymosi lygiai;</w:t>
      </w:r>
    </w:p>
    <w:p w:rsidR="0074086F" w:rsidRPr="006B03E9" w:rsidRDefault="00CB7BC3" w:rsidP="00CB7BC3">
      <w:pPr>
        <w:pStyle w:val="Sraas2"/>
        <w:widowControl/>
        <w:tabs>
          <w:tab w:val="left" w:pos="900"/>
          <w:tab w:val="left" w:pos="1080"/>
          <w:tab w:val="left" w:pos="1418"/>
          <w:tab w:val="left" w:pos="1560"/>
          <w:tab w:val="left" w:pos="1701"/>
        </w:tabs>
        <w:suppressAutoHyphens w:val="0"/>
        <w:spacing w:line="360" w:lineRule="auto"/>
        <w:ind w:left="0" w:firstLine="851"/>
        <w:jc w:val="both"/>
        <w:rPr>
          <w:color w:val="FF0000"/>
        </w:rPr>
      </w:pPr>
      <w:r>
        <w:rPr>
          <w:color w:val="000000"/>
        </w:rPr>
        <w:t>24.12</w:t>
      </w:r>
      <w:r w:rsidR="0074086F" w:rsidRPr="0074086F">
        <w:rPr>
          <w:color w:val="000000"/>
        </w:rPr>
        <w:t>.2.</w:t>
      </w:r>
      <w:r>
        <w:rPr>
          <w:color w:val="000000"/>
        </w:rPr>
        <w:tab/>
      </w:r>
      <w:r w:rsidR="00CD456D">
        <w:rPr>
          <w:color w:val="000000"/>
        </w:rPr>
        <w:t>a</w:t>
      </w:r>
      <w:r w:rsidR="0074086F" w:rsidRPr="0074086F">
        <w:rPr>
          <w:color w:val="000000"/>
        </w:rPr>
        <w:t>pibendrinamasis vertinimas po pirmojo pusmečio formalus – vedant pusmetį, skaičiuojamas vidurkis. Antro pusmečio pabaigoje rašomas metų apibendrinamasis darbas arba vykdomi Nacionalinio švietimo agentūros rekomenduojami standartizuoti testai, PUPP, brandos egzaminai. Apibendrinamais darbas vertinamas pažymiu. Nacionalinio švietimo agentūros rekomenduojami standartizuoti testai pažymiu nevertinami, o nustatomi  mokinių mokymosi lygiai</w:t>
      </w:r>
      <w:r w:rsidR="00CD456D" w:rsidRPr="00CD456D">
        <w:t>;</w:t>
      </w:r>
    </w:p>
    <w:p w:rsidR="0074086F" w:rsidRPr="0074086F" w:rsidRDefault="0074086F" w:rsidP="00CB7BC3">
      <w:pPr>
        <w:tabs>
          <w:tab w:val="left" w:pos="900"/>
          <w:tab w:val="left" w:pos="1560"/>
          <w:tab w:val="left" w:pos="1701"/>
        </w:tabs>
        <w:spacing w:line="360" w:lineRule="auto"/>
        <w:rPr>
          <w:color w:val="000000"/>
        </w:rPr>
      </w:pPr>
      <w:r>
        <w:tab/>
      </w:r>
      <w:r w:rsidR="00CB7BC3">
        <w:t>24.12</w:t>
      </w:r>
      <w:r>
        <w:t>.</w:t>
      </w:r>
      <w:r w:rsidR="00CB7BC3">
        <w:t>3.</w:t>
      </w:r>
      <w:r>
        <w:tab/>
      </w:r>
      <w:r w:rsidR="00CD456D">
        <w:t>s</w:t>
      </w:r>
      <w:r>
        <w:t>pecialiųjų poreikių mokiniai vertinami atsižvelgiant į jiems skirtų ugdymo programų ypatumus. Vertinimo kriterijai, būdai, formos parenkami individualiai priklausomai nuo šių mokinių gebėjimų</w:t>
      </w:r>
      <w:r w:rsidRPr="003F2FC9">
        <w:t>; vertinimo kriterijai turi atsispindėti</w:t>
      </w:r>
      <w:r w:rsidRPr="00462854">
        <w:rPr>
          <w:color w:val="FF0000"/>
        </w:rPr>
        <w:t xml:space="preserve"> </w:t>
      </w:r>
      <w:r w:rsidRPr="0074086F">
        <w:rPr>
          <w:color w:val="000000"/>
        </w:rPr>
        <w:t>individua</w:t>
      </w:r>
      <w:r w:rsidR="00CD456D">
        <w:rPr>
          <w:color w:val="000000"/>
        </w:rPr>
        <w:t>liose mokinių mokymo programose;</w:t>
      </w:r>
    </w:p>
    <w:p w:rsidR="0074086F" w:rsidRPr="0074086F" w:rsidRDefault="00CB7BC3" w:rsidP="0074086F">
      <w:pPr>
        <w:tabs>
          <w:tab w:val="left" w:pos="900"/>
          <w:tab w:val="left" w:pos="1560"/>
        </w:tabs>
        <w:spacing w:line="360" w:lineRule="auto"/>
        <w:ind w:firstLine="851"/>
        <w:rPr>
          <w:color w:val="000000"/>
        </w:rPr>
      </w:pPr>
      <w:r>
        <w:t>24.13</w:t>
      </w:r>
      <w:r w:rsidR="0074086F">
        <w:t>.</w:t>
      </w:r>
      <w:r w:rsidR="0074086F" w:rsidRPr="003F2FC9">
        <w:tab/>
        <w:t xml:space="preserve"> </w:t>
      </w:r>
      <w:r w:rsidR="0074086F" w:rsidRPr="0074086F">
        <w:rPr>
          <w:color w:val="000000"/>
        </w:rPr>
        <w:t>mokytojas sistemingai vertina mokinių atliekamus klasės ir namų darbus.</w:t>
      </w:r>
    </w:p>
    <w:p w:rsidR="0074086F" w:rsidRDefault="0074086F" w:rsidP="0074086F">
      <w:pPr>
        <w:tabs>
          <w:tab w:val="left" w:pos="567"/>
          <w:tab w:val="left" w:pos="1134"/>
        </w:tabs>
        <w:spacing w:line="360" w:lineRule="auto"/>
        <w:ind w:firstLine="851"/>
      </w:pPr>
      <w:r>
        <w:t>25.</w:t>
      </w:r>
      <w:r>
        <w:tab/>
        <w:t xml:space="preserve">Įsivertinimui taikomi visi </w:t>
      </w:r>
      <w:r w:rsidRPr="0074086F">
        <w:rPr>
          <w:color w:val="000000"/>
        </w:rPr>
        <w:t>Nacionalinio švietimo agentūros rekomenduojami standartizuoti testai</w:t>
      </w:r>
      <w:r>
        <w:t>.</w:t>
      </w:r>
    </w:p>
    <w:p w:rsidR="0074086F" w:rsidRDefault="0074086F" w:rsidP="0074086F"/>
    <w:p w:rsidR="0074086F" w:rsidRDefault="0074086F" w:rsidP="0074086F">
      <w:pPr>
        <w:pStyle w:val="Sraas2"/>
        <w:widowControl/>
        <w:suppressAutoHyphens w:val="0"/>
        <w:spacing w:line="360" w:lineRule="auto"/>
        <w:ind w:left="0" w:firstLine="851"/>
        <w:jc w:val="center"/>
        <w:rPr>
          <w:b/>
          <w:bCs/>
        </w:rPr>
      </w:pPr>
      <w:r>
        <w:rPr>
          <w:b/>
          <w:bCs/>
        </w:rPr>
        <w:t>V.</w:t>
      </w:r>
      <w:r>
        <w:rPr>
          <w:b/>
          <w:bCs/>
        </w:rPr>
        <w:tab/>
        <w:t>MOKINIŲ PASIEKIMŲ IR PAŽANGOS FIKSAVIMAS IR INFORMAVIMAS</w:t>
      </w:r>
    </w:p>
    <w:p w:rsidR="0074086F" w:rsidRPr="00E2776D" w:rsidRDefault="0074086F" w:rsidP="0074086F">
      <w:pPr>
        <w:pStyle w:val="Sraas2"/>
        <w:widowControl/>
        <w:suppressAutoHyphens w:val="0"/>
        <w:ind w:left="0" w:firstLine="851"/>
        <w:jc w:val="center"/>
        <w:rPr>
          <w:b/>
          <w:bCs/>
        </w:rPr>
      </w:pPr>
    </w:p>
    <w:p w:rsidR="0074086F" w:rsidRDefault="0074086F" w:rsidP="0074086F">
      <w:pPr>
        <w:tabs>
          <w:tab w:val="left" w:pos="1134"/>
        </w:tabs>
        <w:spacing w:line="360" w:lineRule="auto"/>
        <w:ind w:firstLine="851"/>
      </w:pPr>
      <w:r>
        <w:t>26.</w:t>
      </w:r>
      <w:r>
        <w:tab/>
        <w:t xml:space="preserve">Mokinių pažangos ir pasiekimų vertinimas fiksuojamas elektroniniame dienyne </w:t>
      </w:r>
      <w:hyperlink r:id="rId9" w:history="1">
        <w:r>
          <w:rPr>
            <w:rStyle w:val="Hipersaitas"/>
          </w:rPr>
          <w:t>www.tamo.lt</w:t>
        </w:r>
      </w:hyperlink>
      <w:r>
        <w:t xml:space="preserve">, klasės ugdymo rezultatų suvestinėje, mokinio darbų aplanke ir kt. </w:t>
      </w:r>
    </w:p>
    <w:p w:rsidR="0074086F" w:rsidRPr="0074086F" w:rsidRDefault="0074086F" w:rsidP="0074086F">
      <w:pPr>
        <w:spacing w:line="360" w:lineRule="auto"/>
        <w:ind w:right="-540" w:firstLine="851"/>
        <w:rPr>
          <w:color w:val="000000"/>
        </w:rPr>
      </w:pPr>
      <w:r w:rsidRPr="0074086F">
        <w:rPr>
          <w:color w:val="000000"/>
        </w:rPr>
        <w:t>27.</w:t>
      </w:r>
      <w:r w:rsidRPr="0074086F">
        <w:rPr>
          <w:color w:val="000000"/>
        </w:rPr>
        <w:tab/>
        <w:t xml:space="preserve">Vertinimas turi būti nuolatinis ir nuoseklus. Vertinimo dažnumas </w:t>
      </w:r>
      <w:r w:rsidRPr="00DB4D44">
        <w:t>(pažymiu)</w:t>
      </w:r>
      <w:r w:rsidR="00CD456D">
        <w:t>:</w:t>
      </w:r>
    </w:p>
    <w:p w:rsidR="0074086F" w:rsidRPr="0074086F" w:rsidRDefault="00CD456D" w:rsidP="0074086F">
      <w:pPr>
        <w:tabs>
          <w:tab w:val="left" w:pos="1418"/>
        </w:tabs>
        <w:spacing w:line="360" w:lineRule="auto"/>
        <w:ind w:right="-540" w:firstLine="851"/>
        <w:rPr>
          <w:color w:val="000000"/>
        </w:rPr>
      </w:pPr>
      <w:r>
        <w:rPr>
          <w:color w:val="000000"/>
        </w:rPr>
        <w:t>27.1.</w:t>
      </w:r>
      <w:r>
        <w:rPr>
          <w:color w:val="000000"/>
        </w:rPr>
        <w:tab/>
        <w:t>p</w:t>
      </w:r>
      <w:r w:rsidR="0074086F" w:rsidRPr="0074086F">
        <w:rPr>
          <w:color w:val="000000"/>
        </w:rPr>
        <w:t>er pusmetį:</w:t>
      </w:r>
    </w:p>
    <w:p w:rsidR="0074086F" w:rsidRPr="0074086F" w:rsidRDefault="0074086F" w:rsidP="0074086F">
      <w:pPr>
        <w:spacing w:line="360" w:lineRule="auto"/>
        <w:ind w:right="-540" w:firstLine="851"/>
        <w:rPr>
          <w:color w:val="000000"/>
        </w:rPr>
      </w:pPr>
      <w:r w:rsidRPr="0074086F">
        <w:rPr>
          <w:color w:val="000000"/>
        </w:rPr>
        <w:t>1 savaitinė pamoka - ne mažiau kaip 4 kartus;</w:t>
      </w:r>
    </w:p>
    <w:p w:rsidR="0074086F" w:rsidRPr="0074086F" w:rsidRDefault="0074086F" w:rsidP="0074086F">
      <w:pPr>
        <w:spacing w:line="360" w:lineRule="auto"/>
        <w:ind w:right="-540" w:firstLine="851"/>
        <w:rPr>
          <w:color w:val="000000"/>
        </w:rPr>
      </w:pPr>
      <w:r w:rsidRPr="0074086F">
        <w:rPr>
          <w:color w:val="000000"/>
        </w:rPr>
        <w:t>2 savaitinės pamokos - ne mažiau kaip 6 kartus;</w:t>
      </w:r>
    </w:p>
    <w:p w:rsidR="0074086F" w:rsidRPr="0074086F" w:rsidRDefault="0074086F" w:rsidP="0074086F">
      <w:pPr>
        <w:spacing w:line="360" w:lineRule="auto"/>
        <w:ind w:right="-540" w:firstLine="851"/>
        <w:rPr>
          <w:color w:val="000000"/>
        </w:rPr>
      </w:pPr>
      <w:r w:rsidRPr="0074086F">
        <w:rPr>
          <w:color w:val="000000"/>
        </w:rPr>
        <w:t>3 savaitinės pamokos - ne mažiau kaip 7 kartus;</w:t>
      </w:r>
    </w:p>
    <w:p w:rsidR="0074086F" w:rsidRPr="0074086F" w:rsidRDefault="0074086F" w:rsidP="0074086F">
      <w:pPr>
        <w:tabs>
          <w:tab w:val="left" w:pos="900"/>
        </w:tabs>
        <w:spacing w:line="360" w:lineRule="auto"/>
        <w:ind w:right="-540" w:firstLine="851"/>
        <w:rPr>
          <w:color w:val="000000"/>
        </w:rPr>
      </w:pPr>
      <w:r w:rsidRPr="0074086F">
        <w:rPr>
          <w:color w:val="000000"/>
        </w:rPr>
        <w:t>4 savaitinės pamokos – ne mažiau kaip 8 kartus;</w:t>
      </w:r>
    </w:p>
    <w:p w:rsidR="0074086F" w:rsidRPr="00EC3E38" w:rsidRDefault="0074086F" w:rsidP="0074086F">
      <w:pPr>
        <w:tabs>
          <w:tab w:val="left" w:pos="900"/>
        </w:tabs>
        <w:spacing w:line="360" w:lineRule="auto"/>
        <w:ind w:right="-540" w:firstLine="851"/>
      </w:pPr>
      <w:r>
        <w:t xml:space="preserve">5 savaitinės pamokos – </w:t>
      </w:r>
      <w:r w:rsidRPr="00EC3E38">
        <w:t>ne mažiau kaip 10 kartų.</w:t>
      </w:r>
    </w:p>
    <w:p w:rsidR="0074086F" w:rsidRDefault="0074086F" w:rsidP="0074086F">
      <w:pPr>
        <w:tabs>
          <w:tab w:val="left" w:pos="900"/>
          <w:tab w:val="left" w:pos="1276"/>
          <w:tab w:val="left" w:pos="1418"/>
        </w:tabs>
        <w:spacing w:line="360" w:lineRule="auto"/>
        <w:ind w:right="-540" w:firstLine="851"/>
      </w:pPr>
      <w:r>
        <w:t>27. 2.</w:t>
      </w:r>
      <w:r>
        <w:tab/>
      </w:r>
      <w:r w:rsidR="00CD456D">
        <w:t>j</w:t>
      </w:r>
      <w:r w:rsidRPr="00DB4D44">
        <w:t>ei dalykas pusmečio/metinio pabaigoje vertinamas įskaita, turi būti numatyti reguliarūs</w:t>
      </w:r>
    </w:p>
    <w:p w:rsidR="0074086F" w:rsidRPr="0074086F" w:rsidRDefault="0074086F" w:rsidP="00A47774">
      <w:pPr>
        <w:tabs>
          <w:tab w:val="left" w:pos="900"/>
          <w:tab w:val="left" w:pos="1276"/>
          <w:tab w:val="left" w:pos="1418"/>
        </w:tabs>
        <w:spacing w:line="360" w:lineRule="auto"/>
        <w:ind w:right="-540" w:firstLine="0"/>
        <w:rPr>
          <w:color w:val="000000"/>
        </w:rPr>
      </w:pPr>
      <w:r w:rsidRPr="00DB4D44">
        <w:t xml:space="preserve"> ir nuoseklūs </w:t>
      </w:r>
      <w:r w:rsidRPr="0074086F">
        <w:rPr>
          <w:color w:val="000000"/>
        </w:rPr>
        <w:t>tarpiniai atsiskaitymai – ne mažiau kaip 3 kartai per pusmetį.</w:t>
      </w:r>
    </w:p>
    <w:p w:rsidR="0074086F" w:rsidRPr="0074086F" w:rsidRDefault="0074086F" w:rsidP="0074086F">
      <w:pPr>
        <w:tabs>
          <w:tab w:val="left" w:pos="720"/>
          <w:tab w:val="left" w:pos="900"/>
        </w:tabs>
        <w:spacing w:line="360" w:lineRule="auto"/>
        <w:ind w:firstLine="851"/>
        <w:rPr>
          <w:color w:val="000000"/>
        </w:rPr>
      </w:pPr>
      <w:r>
        <w:lastRenderedPageBreak/>
        <w:t>28.</w:t>
      </w:r>
      <w:r>
        <w:tab/>
        <w:t xml:space="preserve">Mokytojai pasirenka mokinių namų ir klasės darbų atlikimo vertinimo būdą ir jų kokybę fiksuoja pagal susitarimą. </w:t>
      </w:r>
      <w:r w:rsidRPr="0074086F">
        <w:rPr>
          <w:color w:val="000000"/>
        </w:rPr>
        <w:t>Mokiniai ir jų tėvai turi aiškiai žinoti vertinimo kriterijus.</w:t>
      </w:r>
    </w:p>
    <w:p w:rsidR="0074086F" w:rsidRDefault="0074086F" w:rsidP="0074086F">
      <w:pPr>
        <w:tabs>
          <w:tab w:val="left" w:pos="851"/>
          <w:tab w:val="left" w:pos="900"/>
        </w:tabs>
        <w:spacing w:line="360" w:lineRule="auto"/>
        <w:ind w:firstLine="851"/>
      </w:pPr>
      <w:r>
        <w:t>29.</w:t>
      </w:r>
      <w:r>
        <w:tab/>
        <w:t>Pamokose mokytojai skatina mokinius įvertinti save ir savo draugus naudodami skaitymo, rašymo, kitos veiklos refleksijos formas ir įvairius metodus.</w:t>
      </w:r>
    </w:p>
    <w:p w:rsidR="0074086F" w:rsidRDefault="0074086F" w:rsidP="0074086F">
      <w:pPr>
        <w:tabs>
          <w:tab w:val="left" w:pos="851"/>
          <w:tab w:val="left" w:pos="900"/>
        </w:tabs>
        <w:spacing w:line="360" w:lineRule="auto"/>
        <w:ind w:firstLine="851"/>
      </w:pPr>
      <w:r>
        <w:t>30.</w:t>
      </w:r>
      <w:r>
        <w:tab/>
        <w:t xml:space="preserve">Įsivertinimui taikomi visi </w:t>
      </w:r>
      <w:r w:rsidRPr="0074086F">
        <w:rPr>
          <w:color w:val="000000"/>
        </w:rPr>
        <w:t xml:space="preserve">Nacionalinio švietimo agentūros </w:t>
      </w:r>
      <w:r>
        <w:t>parengti standartizuoti testai.</w:t>
      </w:r>
    </w:p>
    <w:p w:rsidR="0074086F" w:rsidRDefault="0074086F" w:rsidP="0074086F">
      <w:pPr>
        <w:tabs>
          <w:tab w:val="left" w:pos="851"/>
          <w:tab w:val="left" w:pos="900"/>
        </w:tabs>
        <w:spacing w:line="360" w:lineRule="auto"/>
        <w:ind w:firstLine="851"/>
      </w:pPr>
      <w:r>
        <w:t>31.</w:t>
      </w:r>
      <w:r>
        <w:tab/>
        <w:t>II gimnazijos klasės mokiniai laiko pagrindinio ugdymo pasiekimų patikrinimą iš lietuvių kalbos ir matematikos.</w:t>
      </w:r>
    </w:p>
    <w:p w:rsidR="0074086F" w:rsidRDefault="0074086F" w:rsidP="0074086F">
      <w:pPr>
        <w:tabs>
          <w:tab w:val="left" w:pos="720"/>
          <w:tab w:val="left" w:pos="900"/>
        </w:tabs>
        <w:spacing w:line="360" w:lineRule="auto"/>
        <w:ind w:firstLine="851"/>
      </w:pPr>
      <w:r>
        <w:t>32.</w:t>
      </w:r>
      <w:r>
        <w:tab/>
        <w:t>Baigę vidurinio ugdymo programą visi mokiniai laiko privalomą lietuvių kalbos ir literatūros ir kitus pasirinktus dalykų brandos egzaminus.</w:t>
      </w:r>
    </w:p>
    <w:p w:rsidR="0074086F" w:rsidRPr="0074086F" w:rsidRDefault="0074086F" w:rsidP="0074086F">
      <w:pPr>
        <w:tabs>
          <w:tab w:val="left" w:pos="720"/>
          <w:tab w:val="left" w:pos="900"/>
        </w:tabs>
        <w:spacing w:line="360" w:lineRule="auto"/>
        <w:ind w:firstLine="851"/>
        <w:rPr>
          <w:color w:val="000000"/>
        </w:rPr>
      </w:pPr>
      <w:r w:rsidRPr="00520012">
        <w:t>33</w:t>
      </w:r>
      <w:r>
        <w:t>.</w:t>
      </w:r>
      <w:r>
        <w:tab/>
      </w:r>
      <w:r w:rsidRPr="0074086F">
        <w:rPr>
          <w:color w:val="000000"/>
        </w:rPr>
        <w:t>Dalykų mokytojai apie probleminius pažangumo atvejus nedelsdami informuoja tėvus ir klasės vadovą. Jei auklėjamosios priemonės nepadeda ir situacija kartojasi, dalyko mokytojas ar klasės vadovas vėl praneša tėvams</w:t>
      </w:r>
      <w:r w:rsidRPr="0074086F">
        <w:rPr>
          <w:color w:val="000000"/>
          <w:u w:val="single"/>
        </w:rPr>
        <w:t xml:space="preserve"> ir</w:t>
      </w:r>
      <w:r w:rsidRPr="0074086F">
        <w:rPr>
          <w:color w:val="000000"/>
        </w:rPr>
        <w:t xml:space="preserve"> informuoja socialinį pedagogą. Jei tai neveikia, dalyko mokytojas ar  klasės vadovas raštu kreipiasi į vaiko gerovės komisiją raštu. </w:t>
      </w:r>
    </w:p>
    <w:p w:rsidR="0074086F" w:rsidRDefault="0074086F" w:rsidP="0074086F">
      <w:pPr>
        <w:tabs>
          <w:tab w:val="left" w:pos="720"/>
          <w:tab w:val="left" w:pos="900"/>
        </w:tabs>
        <w:spacing w:line="360" w:lineRule="auto"/>
        <w:ind w:firstLine="851"/>
      </w:pPr>
      <w:r>
        <w:t>34.</w:t>
      </w:r>
      <w:r>
        <w:tab/>
      </w:r>
      <w:r w:rsidRPr="0074086F">
        <w:rPr>
          <w:color w:val="000000"/>
        </w:rPr>
        <w:t>Pasibaigus</w:t>
      </w:r>
      <w:r w:rsidRPr="00212EEF">
        <w:rPr>
          <w:color w:val="FF0000"/>
        </w:rPr>
        <w:t xml:space="preserve"> </w:t>
      </w:r>
      <w:r>
        <w:t>pusmečiui, mokslo metams, klasių vadovai direktoriaus pavaduotojui ugdymui pateikia pažangumo ir lankomumo suvestines.</w:t>
      </w:r>
    </w:p>
    <w:p w:rsidR="0074086F" w:rsidRPr="0074086F" w:rsidRDefault="0074086F" w:rsidP="0074086F">
      <w:pPr>
        <w:tabs>
          <w:tab w:val="left" w:pos="720"/>
          <w:tab w:val="left" w:pos="900"/>
        </w:tabs>
        <w:spacing w:line="360" w:lineRule="auto"/>
        <w:ind w:firstLine="851"/>
        <w:rPr>
          <w:color w:val="000000"/>
        </w:rPr>
      </w:pPr>
      <w:r>
        <w:t>35.</w:t>
      </w:r>
      <w:r w:rsidRPr="0074086F">
        <w:rPr>
          <w:color w:val="000000"/>
        </w:rPr>
        <w:tab/>
        <w:t>Klasės vadovas, likus 1 mėnesiui iki pusmečio pabaigos, aptaria signalinius rezultatus kartu su auklėtiniais ir priima veiksmų planą rezultatams pagerinti, informuojami tėvai.</w:t>
      </w:r>
    </w:p>
    <w:p w:rsidR="0074086F" w:rsidRDefault="0074086F" w:rsidP="0074086F">
      <w:pPr>
        <w:pStyle w:val="Sraas2"/>
        <w:widowControl/>
        <w:tabs>
          <w:tab w:val="left" w:pos="0"/>
        </w:tabs>
        <w:suppressAutoHyphens w:val="0"/>
        <w:spacing w:line="360" w:lineRule="auto"/>
        <w:ind w:left="0" w:firstLine="851"/>
        <w:jc w:val="both"/>
      </w:pPr>
      <w:r>
        <w:t>36.</w:t>
      </w:r>
      <w:r>
        <w:tab/>
        <w:t>Klasės vadovas organizuoja ne mažiau kaip 2 kartus klasės tėvų susirinkimus per mokslo metus, informuoja tėvus apie mokinių daromą pažangą bei pasiekimus.</w:t>
      </w:r>
    </w:p>
    <w:p w:rsidR="0074086F" w:rsidRPr="00DB4D44" w:rsidRDefault="0074086F" w:rsidP="0074086F">
      <w:pPr>
        <w:pStyle w:val="Sraas2"/>
        <w:widowControl/>
        <w:tabs>
          <w:tab w:val="left" w:pos="0"/>
        </w:tabs>
        <w:suppressAutoHyphens w:val="0"/>
        <w:spacing w:line="360" w:lineRule="auto"/>
        <w:ind w:left="0" w:firstLine="851"/>
        <w:jc w:val="both"/>
      </w:pPr>
      <w:r>
        <w:t>37.</w:t>
      </w:r>
      <w:r>
        <w:tab/>
      </w:r>
      <w:r w:rsidRPr="00DB4D44">
        <w:t>Esant būtinybei pagalbą mokiniui teikiantys specialistai (socialinis pedagogas, specialusis pedagogas, logopedas) teikia informaciją tėvams žodžiu (telefonu) ar raštu apie mokinio ugdymosi pokyčius.</w:t>
      </w:r>
    </w:p>
    <w:p w:rsidR="0074086F" w:rsidRDefault="0074086F" w:rsidP="0074086F">
      <w:pPr>
        <w:pStyle w:val="Sraas2"/>
        <w:widowControl/>
        <w:suppressAutoHyphens w:val="0"/>
        <w:ind w:left="0" w:firstLine="851"/>
      </w:pPr>
    </w:p>
    <w:p w:rsidR="0074086F" w:rsidRDefault="0074086F" w:rsidP="00C947A8">
      <w:pPr>
        <w:pStyle w:val="Sraas2"/>
        <w:widowControl/>
        <w:suppressAutoHyphens w:val="0"/>
        <w:spacing w:line="360" w:lineRule="auto"/>
        <w:ind w:left="0" w:firstLine="851"/>
        <w:jc w:val="center"/>
        <w:rPr>
          <w:b/>
          <w:bCs/>
        </w:rPr>
      </w:pPr>
      <w:r>
        <w:rPr>
          <w:b/>
          <w:bCs/>
        </w:rPr>
        <w:t xml:space="preserve">VI. </w:t>
      </w:r>
      <w:r>
        <w:rPr>
          <w:b/>
          <w:bCs/>
        </w:rPr>
        <w:tab/>
        <w:t>BAIGIAMOSIOS NUOSTATOS</w:t>
      </w:r>
    </w:p>
    <w:p w:rsidR="0074086F" w:rsidRDefault="0074086F" w:rsidP="0074086F">
      <w:pPr>
        <w:pStyle w:val="Sraas2"/>
        <w:ind w:left="0" w:firstLine="851"/>
      </w:pPr>
    </w:p>
    <w:p w:rsidR="0074086F" w:rsidRDefault="00985701" w:rsidP="0074086F">
      <w:pPr>
        <w:spacing w:line="360" w:lineRule="auto"/>
        <w:ind w:firstLine="851"/>
      </w:pPr>
      <w:r>
        <w:t>38</w:t>
      </w:r>
      <w:r w:rsidR="0074086F">
        <w:t>.</w:t>
      </w:r>
      <w:r w:rsidR="0074086F">
        <w:tab/>
        <w:t>Mokinių pasiek</w:t>
      </w:r>
      <w:r>
        <w:t>imų ir pažangos vertinimo tvarkos aprašas</w:t>
      </w:r>
      <w:r w:rsidR="0074086F">
        <w:t xml:space="preserve"> įgyvendinama</w:t>
      </w:r>
      <w:r>
        <w:t>s</w:t>
      </w:r>
      <w:r w:rsidR="0074086F">
        <w:t xml:space="preserve"> nuosekliai ir, esant reikalui, yra tobulinama</w:t>
      </w:r>
      <w:r>
        <w:t>s</w:t>
      </w:r>
      <w:r w:rsidR="0074086F">
        <w:t xml:space="preserve"> arba keičiama</w:t>
      </w:r>
      <w:r>
        <w:t>s</w:t>
      </w:r>
      <w:r w:rsidR="0074086F">
        <w:t>, atsižvelgiant į ugdymo proceso pokyčius ir pakeistus jį reglamentuojančius dokumentus.</w:t>
      </w:r>
    </w:p>
    <w:p w:rsidR="0074086F" w:rsidRDefault="0074086F" w:rsidP="0074086F">
      <w:pPr>
        <w:jc w:val="center"/>
      </w:pPr>
    </w:p>
    <w:p w:rsidR="0074086F" w:rsidRDefault="007717F1" w:rsidP="00CB7BC3">
      <w:pPr>
        <w:ind w:firstLine="0"/>
      </w:pPr>
      <w:r>
        <w:rPr>
          <w:noProof/>
          <w:lang w:eastAsia="lt-LT"/>
        </w:rPr>
        <mc:AlternateContent>
          <mc:Choice Requires="wps">
            <w:drawing>
              <wp:anchor distT="4294967294" distB="4294967294" distL="114300" distR="114300" simplePos="0" relativeHeight="251657728" behindDoc="0" locked="0" layoutInCell="1" allowOverlap="1">
                <wp:simplePos x="0" y="0"/>
                <wp:positionH relativeFrom="column">
                  <wp:posOffset>1796415</wp:posOffset>
                </wp:positionH>
                <wp:positionV relativeFrom="paragraph">
                  <wp:posOffset>186689</wp:posOffset>
                </wp:positionV>
                <wp:extent cx="2200275" cy="0"/>
                <wp:effectExtent l="0" t="0" r="9525"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41.45pt;margin-top:14.7pt;width:173.2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"/>
            </w:pict>
          </mc:Fallback>
        </mc:AlternateContent>
      </w:r>
    </w:p>
    <w:p w:rsidR="00C13C69" w:rsidRPr="00C13C69" w:rsidRDefault="00C13C69" w:rsidP="00C13C69">
      <w:pPr>
        <w:widowControl w:val="0"/>
        <w:suppressAutoHyphens/>
        <w:ind w:firstLine="0"/>
        <w:jc w:val="center"/>
        <w:rPr>
          <w:rFonts w:eastAsia="Calibri"/>
          <w:b/>
          <w:bCs/>
          <w:szCs w:val="24"/>
        </w:rPr>
      </w:pPr>
    </w:p>
    <w:sectPr w:rsidR="00C13C69" w:rsidRPr="00C13C69" w:rsidSect="00456437">
      <w:footerReference w:type="default" r:id="rId10"/>
      <w:pgSz w:w="11907" w:h="16840" w:code="9"/>
      <w:pgMar w:top="1134" w:right="567"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F26" w:rsidRDefault="00CE6F26">
      <w:r>
        <w:separator/>
      </w:r>
    </w:p>
  </w:endnote>
  <w:endnote w:type="continuationSeparator" w:id="0">
    <w:p w:rsidR="00CE6F26" w:rsidRDefault="00CE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9D0" w:rsidRDefault="00C429D0">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F26" w:rsidRDefault="00CE6F26">
      <w:r>
        <w:separator/>
      </w:r>
    </w:p>
  </w:footnote>
  <w:footnote w:type="continuationSeparator" w:id="0">
    <w:p w:rsidR="00CE6F26" w:rsidRDefault="00CE6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BCB4AA"/>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25108A3"/>
    <w:multiLevelType w:val="hybridMultilevel"/>
    <w:tmpl w:val="6AE8E200"/>
    <w:lvl w:ilvl="0" w:tplc="0D6430E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18F77291"/>
    <w:multiLevelType w:val="hybridMultilevel"/>
    <w:tmpl w:val="C4E07546"/>
    <w:lvl w:ilvl="0" w:tplc="DF184782">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3">
    <w:nsid w:val="1BE26264"/>
    <w:multiLevelType w:val="hybridMultilevel"/>
    <w:tmpl w:val="2E605F3E"/>
    <w:lvl w:ilvl="0" w:tplc="3FB2F37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2FA21976"/>
    <w:multiLevelType w:val="hybridMultilevel"/>
    <w:tmpl w:val="E752FB72"/>
    <w:lvl w:ilvl="0" w:tplc="D088859A">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5">
    <w:nsid w:val="334057C1"/>
    <w:multiLevelType w:val="hybridMultilevel"/>
    <w:tmpl w:val="C4E07546"/>
    <w:lvl w:ilvl="0" w:tplc="DF184782">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6">
    <w:nsid w:val="33C261A7"/>
    <w:multiLevelType w:val="multilevel"/>
    <w:tmpl w:val="154668DA"/>
    <w:lvl w:ilvl="0">
      <w:start w:val="1"/>
      <w:numFmt w:val="decimal"/>
      <w:lvlText w:val="%1."/>
      <w:lvlJc w:val="left"/>
      <w:pPr>
        <w:ind w:left="1440" w:hanging="360"/>
      </w:pPr>
      <w:rPr>
        <w:rFonts w:hint="default"/>
      </w:rPr>
    </w:lvl>
    <w:lvl w:ilvl="1">
      <w:start w:val="4"/>
      <w:numFmt w:val="decimal"/>
      <w:isLgl/>
      <w:lvlText w:val="%1.%2."/>
      <w:lvlJc w:val="left"/>
      <w:pPr>
        <w:ind w:left="1494" w:hanging="360"/>
      </w:pPr>
      <w:rPr>
        <w:rFonts w:hint="default"/>
      </w:rPr>
    </w:lvl>
    <w:lvl w:ilvl="2">
      <w:start w:val="1"/>
      <w:numFmt w:val="decimal"/>
      <w:isLgl/>
      <w:lvlText w:val="%1.%2.%3."/>
      <w:lvlJc w:val="left"/>
      <w:pPr>
        <w:ind w:left="1908" w:hanging="720"/>
      </w:pPr>
      <w:rPr>
        <w:rFonts w:hint="default"/>
      </w:rPr>
    </w:lvl>
    <w:lvl w:ilvl="3">
      <w:start w:val="1"/>
      <w:numFmt w:val="decimal"/>
      <w:isLgl/>
      <w:lvlText w:val="%1.%2.%3.%4."/>
      <w:lvlJc w:val="left"/>
      <w:pPr>
        <w:ind w:left="1962"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2898" w:hanging="1440"/>
      </w:pPr>
      <w:rPr>
        <w:rFonts w:hint="default"/>
      </w:rPr>
    </w:lvl>
    <w:lvl w:ilvl="8">
      <w:start w:val="1"/>
      <w:numFmt w:val="decimal"/>
      <w:isLgl/>
      <w:lvlText w:val="%1.%2.%3.%4.%5.%6.%7.%8.%9."/>
      <w:lvlJc w:val="left"/>
      <w:pPr>
        <w:ind w:left="3312" w:hanging="1800"/>
      </w:pPr>
      <w:rPr>
        <w:rFonts w:hint="default"/>
      </w:rPr>
    </w:lvl>
  </w:abstractNum>
  <w:abstractNum w:abstractNumId="7">
    <w:nsid w:val="380431D3"/>
    <w:multiLevelType w:val="hybridMultilevel"/>
    <w:tmpl w:val="C4E07546"/>
    <w:lvl w:ilvl="0" w:tplc="DF184782">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8">
    <w:nsid w:val="38990023"/>
    <w:multiLevelType w:val="hybridMultilevel"/>
    <w:tmpl w:val="2424E174"/>
    <w:lvl w:ilvl="0" w:tplc="36F6E63C">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56F650A7"/>
    <w:multiLevelType w:val="hybridMultilevel"/>
    <w:tmpl w:val="9DA44048"/>
    <w:lvl w:ilvl="0" w:tplc="38A0AE6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619902DF"/>
    <w:multiLevelType w:val="hybridMultilevel"/>
    <w:tmpl w:val="5E4A9BEA"/>
    <w:lvl w:ilvl="0" w:tplc="899CA1E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68931C08"/>
    <w:multiLevelType w:val="hybridMultilevel"/>
    <w:tmpl w:val="D02A8D62"/>
    <w:lvl w:ilvl="0" w:tplc="C00C121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nsid w:val="702E65AF"/>
    <w:multiLevelType w:val="hybridMultilevel"/>
    <w:tmpl w:val="610C854A"/>
    <w:lvl w:ilvl="0" w:tplc="0409000F">
      <w:start w:val="1"/>
      <w:numFmt w:val="decimal"/>
      <w:lvlText w:val="%1."/>
      <w:lvlJc w:val="left"/>
      <w:pPr>
        <w:ind w:left="1211" w:hanging="360"/>
      </w:pPr>
      <w:rPr>
        <w:color w:val="auto"/>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3">
    <w:nsid w:val="758D6E7D"/>
    <w:multiLevelType w:val="hybridMultilevel"/>
    <w:tmpl w:val="8DE61F0E"/>
    <w:lvl w:ilvl="0" w:tplc="E27EACE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8"/>
  </w:num>
  <w:num w:numId="3">
    <w:abstractNumId w:val="5"/>
  </w:num>
  <w:num w:numId="4">
    <w:abstractNumId w:val="2"/>
  </w:num>
  <w:num w:numId="5">
    <w:abstractNumId w:val="7"/>
  </w:num>
  <w:num w:numId="6">
    <w:abstractNumId w:val="6"/>
  </w:num>
  <w:num w:numId="7">
    <w:abstractNumId w:val="11"/>
  </w:num>
  <w:num w:numId="8">
    <w:abstractNumId w:val="9"/>
  </w:num>
  <w:num w:numId="9">
    <w:abstractNumId w:val="3"/>
  </w:num>
  <w:num w:numId="10">
    <w:abstractNumId w:val="1"/>
  </w:num>
  <w:num w:numId="11">
    <w:abstractNumId w:val="10"/>
  </w:num>
  <w:num w:numId="12">
    <w:abstractNumId w:val="13"/>
  </w:num>
  <w:num w:numId="13">
    <w:abstractNumId w:val="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143"/>
    <w:rsid w:val="00000312"/>
    <w:rsid w:val="000007FA"/>
    <w:rsid w:val="000008F0"/>
    <w:rsid w:val="00000B68"/>
    <w:rsid w:val="00000CDE"/>
    <w:rsid w:val="00000FA4"/>
    <w:rsid w:val="000014D7"/>
    <w:rsid w:val="00001AC5"/>
    <w:rsid w:val="00001ADD"/>
    <w:rsid w:val="00001D9B"/>
    <w:rsid w:val="00001E11"/>
    <w:rsid w:val="00001ED6"/>
    <w:rsid w:val="00002BA0"/>
    <w:rsid w:val="00003165"/>
    <w:rsid w:val="000032E4"/>
    <w:rsid w:val="00003803"/>
    <w:rsid w:val="00004B47"/>
    <w:rsid w:val="00005675"/>
    <w:rsid w:val="00005856"/>
    <w:rsid w:val="000058A8"/>
    <w:rsid w:val="000062E3"/>
    <w:rsid w:val="00006C5A"/>
    <w:rsid w:val="00006CCB"/>
    <w:rsid w:val="000074B5"/>
    <w:rsid w:val="00007547"/>
    <w:rsid w:val="00007913"/>
    <w:rsid w:val="00007BFF"/>
    <w:rsid w:val="00007C35"/>
    <w:rsid w:val="00010299"/>
    <w:rsid w:val="000104D8"/>
    <w:rsid w:val="000109B9"/>
    <w:rsid w:val="00010C58"/>
    <w:rsid w:val="000116FE"/>
    <w:rsid w:val="00012099"/>
    <w:rsid w:val="00012E56"/>
    <w:rsid w:val="0001321D"/>
    <w:rsid w:val="00013C08"/>
    <w:rsid w:val="00013DAB"/>
    <w:rsid w:val="00013EBB"/>
    <w:rsid w:val="00013F1A"/>
    <w:rsid w:val="00014AC4"/>
    <w:rsid w:val="00014F4D"/>
    <w:rsid w:val="00014FA7"/>
    <w:rsid w:val="00015308"/>
    <w:rsid w:val="0001541B"/>
    <w:rsid w:val="00015D1C"/>
    <w:rsid w:val="00016243"/>
    <w:rsid w:val="0001691E"/>
    <w:rsid w:val="000169E5"/>
    <w:rsid w:val="00016A02"/>
    <w:rsid w:val="0001758A"/>
    <w:rsid w:val="000176DB"/>
    <w:rsid w:val="00017BFE"/>
    <w:rsid w:val="00020A8C"/>
    <w:rsid w:val="000219DE"/>
    <w:rsid w:val="00021A27"/>
    <w:rsid w:val="0002225F"/>
    <w:rsid w:val="000223BB"/>
    <w:rsid w:val="000223CE"/>
    <w:rsid w:val="000224C4"/>
    <w:rsid w:val="00022541"/>
    <w:rsid w:val="000226E4"/>
    <w:rsid w:val="00022CD0"/>
    <w:rsid w:val="00022D9B"/>
    <w:rsid w:val="000231DD"/>
    <w:rsid w:val="00023294"/>
    <w:rsid w:val="00023ADF"/>
    <w:rsid w:val="00023F0D"/>
    <w:rsid w:val="0002408A"/>
    <w:rsid w:val="0002465B"/>
    <w:rsid w:val="00024B84"/>
    <w:rsid w:val="000251A5"/>
    <w:rsid w:val="00025351"/>
    <w:rsid w:val="00025BFA"/>
    <w:rsid w:val="00026DFC"/>
    <w:rsid w:val="00027106"/>
    <w:rsid w:val="000272F7"/>
    <w:rsid w:val="000275B0"/>
    <w:rsid w:val="00027A86"/>
    <w:rsid w:val="00027C20"/>
    <w:rsid w:val="00027C35"/>
    <w:rsid w:val="00027D2C"/>
    <w:rsid w:val="00030004"/>
    <w:rsid w:val="000304F7"/>
    <w:rsid w:val="000310C8"/>
    <w:rsid w:val="00031541"/>
    <w:rsid w:val="000316A2"/>
    <w:rsid w:val="0003184F"/>
    <w:rsid w:val="000319BC"/>
    <w:rsid w:val="0003221C"/>
    <w:rsid w:val="00032471"/>
    <w:rsid w:val="0003286E"/>
    <w:rsid w:val="00032B85"/>
    <w:rsid w:val="000330AE"/>
    <w:rsid w:val="000331AB"/>
    <w:rsid w:val="00033578"/>
    <w:rsid w:val="0003426B"/>
    <w:rsid w:val="00034A11"/>
    <w:rsid w:val="00034EE3"/>
    <w:rsid w:val="0003610D"/>
    <w:rsid w:val="00036579"/>
    <w:rsid w:val="0003676B"/>
    <w:rsid w:val="00036C31"/>
    <w:rsid w:val="000370DB"/>
    <w:rsid w:val="00037112"/>
    <w:rsid w:val="00037436"/>
    <w:rsid w:val="00037453"/>
    <w:rsid w:val="0003769D"/>
    <w:rsid w:val="000401BC"/>
    <w:rsid w:val="000402E4"/>
    <w:rsid w:val="00040B9D"/>
    <w:rsid w:val="00040E34"/>
    <w:rsid w:val="000418BE"/>
    <w:rsid w:val="00041E68"/>
    <w:rsid w:val="0004219F"/>
    <w:rsid w:val="000422BB"/>
    <w:rsid w:val="000423F1"/>
    <w:rsid w:val="00042A08"/>
    <w:rsid w:val="00042A1D"/>
    <w:rsid w:val="00042C82"/>
    <w:rsid w:val="00042D78"/>
    <w:rsid w:val="00042D85"/>
    <w:rsid w:val="00043074"/>
    <w:rsid w:val="00043BB9"/>
    <w:rsid w:val="00043D10"/>
    <w:rsid w:val="0004468F"/>
    <w:rsid w:val="00045437"/>
    <w:rsid w:val="000466BA"/>
    <w:rsid w:val="00046BD1"/>
    <w:rsid w:val="00046FC0"/>
    <w:rsid w:val="000472A8"/>
    <w:rsid w:val="000474DB"/>
    <w:rsid w:val="00047AB7"/>
    <w:rsid w:val="00047B08"/>
    <w:rsid w:val="00047CB3"/>
    <w:rsid w:val="00050010"/>
    <w:rsid w:val="000505AD"/>
    <w:rsid w:val="00050AF1"/>
    <w:rsid w:val="00050CA0"/>
    <w:rsid w:val="00051050"/>
    <w:rsid w:val="00051E7F"/>
    <w:rsid w:val="000521C7"/>
    <w:rsid w:val="00052F71"/>
    <w:rsid w:val="00053523"/>
    <w:rsid w:val="00053766"/>
    <w:rsid w:val="00053DA5"/>
    <w:rsid w:val="0005524F"/>
    <w:rsid w:val="0005527A"/>
    <w:rsid w:val="0005554E"/>
    <w:rsid w:val="00055826"/>
    <w:rsid w:val="00055B53"/>
    <w:rsid w:val="0005611F"/>
    <w:rsid w:val="0005633B"/>
    <w:rsid w:val="0005633C"/>
    <w:rsid w:val="000565BB"/>
    <w:rsid w:val="000566FF"/>
    <w:rsid w:val="00056800"/>
    <w:rsid w:val="00056950"/>
    <w:rsid w:val="000569B8"/>
    <w:rsid w:val="00056D5C"/>
    <w:rsid w:val="000570B4"/>
    <w:rsid w:val="000572C5"/>
    <w:rsid w:val="00057346"/>
    <w:rsid w:val="000575DE"/>
    <w:rsid w:val="00057F84"/>
    <w:rsid w:val="00057FCA"/>
    <w:rsid w:val="00060004"/>
    <w:rsid w:val="0006018A"/>
    <w:rsid w:val="00060A9B"/>
    <w:rsid w:val="00060E9D"/>
    <w:rsid w:val="00061082"/>
    <w:rsid w:val="000615F4"/>
    <w:rsid w:val="000618F8"/>
    <w:rsid w:val="00061A7B"/>
    <w:rsid w:val="00061AA9"/>
    <w:rsid w:val="00061B28"/>
    <w:rsid w:val="00061B65"/>
    <w:rsid w:val="000624A9"/>
    <w:rsid w:val="00062558"/>
    <w:rsid w:val="00063238"/>
    <w:rsid w:val="0006356D"/>
    <w:rsid w:val="00063E3C"/>
    <w:rsid w:val="00064154"/>
    <w:rsid w:val="0006530D"/>
    <w:rsid w:val="00065513"/>
    <w:rsid w:val="000657AA"/>
    <w:rsid w:val="00065A56"/>
    <w:rsid w:val="00065E83"/>
    <w:rsid w:val="00065EA2"/>
    <w:rsid w:val="00065F53"/>
    <w:rsid w:val="00066ADB"/>
    <w:rsid w:val="00066EB3"/>
    <w:rsid w:val="000674FA"/>
    <w:rsid w:val="0006778E"/>
    <w:rsid w:val="00067FB2"/>
    <w:rsid w:val="000700BC"/>
    <w:rsid w:val="00070101"/>
    <w:rsid w:val="000703AB"/>
    <w:rsid w:val="00070A5D"/>
    <w:rsid w:val="00071C50"/>
    <w:rsid w:val="00072A04"/>
    <w:rsid w:val="00072A0A"/>
    <w:rsid w:val="00072D40"/>
    <w:rsid w:val="00073579"/>
    <w:rsid w:val="00073C4C"/>
    <w:rsid w:val="00073EC1"/>
    <w:rsid w:val="00075285"/>
    <w:rsid w:val="00075390"/>
    <w:rsid w:val="000753A7"/>
    <w:rsid w:val="00075471"/>
    <w:rsid w:val="000758AB"/>
    <w:rsid w:val="00076CFC"/>
    <w:rsid w:val="0007704B"/>
    <w:rsid w:val="000770A0"/>
    <w:rsid w:val="00077150"/>
    <w:rsid w:val="00077300"/>
    <w:rsid w:val="00077A5F"/>
    <w:rsid w:val="00077BFD"/>
    <w:rsid w:val="00077CB9"/>
    <w:rsid w:val="00077E76"/>
    <w:rsid w:val="00077F13"/>
    <w:rsid w:val="00077F36"/>
    <w:rsid w:val="0008012E"/>
    <w:rsid w:val="00080239"/>
    <w:rsid w:val="000804C7"/>
    <w:rsid w:val="00080A95"/>
    <w:rsid w:val="000811AF"/>
    <w:rsid w:val="0008123D"/>
    <w:rsid w:val="00081733"/>
    <w:rsid w:val="000819F8"/>
    <w:rsid w:val="00081E0E"/>
    <w:rsid w:val="00081EB0"/>
    <w:rsid w:val="000822D3"/>
    <w:rsid w:val="0008245D"/>
    <w:rsid w:val="00082F51"/>
    <w:rsid w:val="0008360A"/>
    <w:rsid w:val="00083BDE"/>
    <w:rsid w:val="00083F4F"/>
    <w:rsid w:val="00084066"/>
    <w:rsid w:val="0008422A"/>
    <w:rsid w:val="0008444D"/>
    <w:rsid w:val="000845E9"/>
    <w:rsid w:val="000854D1"/>
    <w:rsid w:val="0008587A"/>
    <w:rsid w:val="0008654F"/>
    <w:rsid w:val="00086662"/>
    <w:rsid w:val="00086693"/>
    <w:rsid w:val="00086A72"/>
    <w:rsid w:val="00086DA6"/>
    <w:rsid w:val="00086FEC"/>
    <w:rsid w:val="0008765A"/>
    <w:rsid w:val="000876EB"/>
    <w:rsid w:val="00087EE3"/>
    <w:rsid w:val="000902EC"/>
    <w:rsid w:val="0009034B"/>
    <w:rsid w:val="00090393"/>
    <w:rsid w:val="00090B9D"/>
    <w:rsid w:val="00090E8E"/>
    <w:rsid w:val="00090FA4"/>
    <w:rsid w:val="0009110E"/>
    <w:rsid w:val="000911A3"/>
    <w:rsid w:val="00091544"/>
    <w:rsid w:val="00091A7D"/>
    <w:rsid w:val="00091ED4"/>
    <w:rsid w:val="00091FFA"/>
    <w:rsid w:val="00092783"/>
    <w:rsid w:val="0009327D"/>
    <w:rsid w:val="00093790"/>
    <w:rsid w:val="00093C1C"/>
    <w:rsid w:val="00094312"/>
    <w:rsid w:val="0009436D"/>
    <w:rsid w:val="00094510"/>
    <w:rsid w:val="00094DCF"/>
    <w:rsid w:val="00094F7B"/>
    <w:rsid w:val="00095A9B"/>
    <w:rsid w:val="00095D97"/>
    <w:rsid w:val="000969EF"/>
    <w:rsid w:val="00096A4B"/>
    <w:rsid w:val="0009702F"/>
    <w:rsid w:val="00097330"/>
    <w:rsid w:val="0009760B"/>
    <w:rsid w:val="000976AF"/>
    <w:rsid w:val="00097F05"/>
    <w:rsid w:val="000A0209"/>
    <w:rsid w:val="000A034C"/>
    <w:rsid w:val="000A03AA"/>
    <w:rsid w:val="000A0531"/>
    <w:rsid w:val="000A058A"/>
    <w:rsid w:val="000A065F"/>
    <w:rsid w:val="000A0687"/>
    <w:rsid w:val="000A0911"/>
    <w:rsid w:val="000A10E3"/>
    <w:rsid w:val="000A11CA"/>
    <w:rsid w:val="000A11DF"/>
    <w:rsid w:val="000A1543"/>
    <w:rsid w:val="000A19B0"/>
    <w:rsid w:val="000A2204"/>
    <w:rsid w:val="000A23EA"/>
    <w:rsid w:val="000A2516"/>
    <w:rsid w:val="000A2A4D"/>
    <w:rsid w:val="000A2A56"/>
    <w:rsid w:val="000A2CC0"/>
    <w:rsid w:val="000A4365"/>
    <w:rsid w:val="000A4415"/>
    <w:rsid w:val="000A45FD"/>
    <w:rsid w:val="000A4674"/>
    <w:rsid w:val="000A472D"/>
    <w:rsid w:val="000A47C2"/>
    <w:rsid w:val="000A4837"/>
    <w:rsid w:val="000A514A"/>
    <w:rsid w:val="000A5305"/>
    <w:rsid w:val="000A54CB"/>
    <w:rsid w:val="000A63C2"/>
    <w:rsid w:val="000A6731"/>
    <w:rsid w:val="000A674D"/>
    <w:rsid w:val="000A6940"/>
    <w:rsid w:val="000A69A3"/>
    <w:rsid w:val="000A74DB"/>
    <w:rsid w:val="000A7920"/>
    <w:rsid w:val="000A7DF4"/>
    <w:rsid w:val="000B0142"/>
    <w:rsid w:val="000B061C"/>
    <w:rsid w:val="000B0C0A"/>
    <w:rsid w:val="000B0E8D"/>
    <w:rsid w:val="000B0EDD"/>
    <w:rsid w:val="000B1967"/>
    <w:rsid w:val="000B201F"/>
    <w:rsid w:val="000B23C2"/>
    <w:rsid w:val="000B2754"/>
    <w:rsid w:val="000B3152"/>
    <w:rsid w:val="000B3733"/>
    <w:rsid w:val="000B3988"/>
    <w:rsid w:val="000B3BD3"/>
    <w:rsid w:val="000B3D30"/>
    <w:rsid w:val="000B4AAC"/>
    <w:rsid w:val="000B4F62"/>
    <w:rsid w:val="000B52F3"/>
    <w:rsid w:val="000B5730"/>
    <w:rsid w:val="000B61D7"/>
    <w:rsid w:val="000B6E7D"/>
    <w:rsid w:val="000B7EBC"/>
    <w:rsid w:val="000C021C"/>
    <w:rsid w:val="000C06EF"/>
    <w:rsid w:val="000C08B1"/>
    <w:rsid w:val="000C08DB"/>
    <w:rsid w:val="000C0900"/>
    <w:rsid w:val="000C0F84"/>
    <w:rsid w:val="000C1277"/>
    <w:rsid w:val="000C163A"/>
    <w:rsid w:val="000C18C6"/>
    <w:rsid w:val="000C1B3F"/>
    <w:rsid w:val="000C1E02"/>
    <w:rsid w:val="000C1F93"/>
    <w:rsid w:val="000C2246"/>
    <w:rsid w:val="000C2336"/>
    <w:rsid w:val="000C272A"/>
    <w:rsid w:val="000C284E"/>
    <w:rsid w:val="000C2D61"/>
    <w:rsid w:val="000C3B3C"/>
    <w:rsid w:val="000C3C18"/>
    <w:rsid w:val="000C3D93"/>
    <w:rsid w:val="000C40AF"/>
    <w:rsid w:val="000C48C4"/>
    <w:rsid w:val="000C4E05"/>
    <w:rsid w:val="000C4F2A"/>
    <w:rsid w:val="000C4F7D"/>
    <w:rsid w:val="000C5014"/>
    <w:rsid w:val="000C515B"/>
    <w:rsid w:val="000C51D6"/>
    <w:rsid w:val="000C5431"/>
    <w:rsid w:val="000C5B57"/>
    <w:rsid w:val="000C5F6C"/>
    <w:rsid w:val="000C62BC"/>
    <w:rsid w:val="000C6BA9"/>
    <w:rsid w:val="000C6C3A"/>
    <w:rsid w:val="000C6C5C"/>
    <w:rsid w:val="000C7039"/>
    <w:rsid w:val="000C763F"/>
    <w:rsid w:val="000C7B01"/>
    <w:rsid w:val="000C7F19"/>
    <w:rsid w:val="000D002A"/>
    <w:rsid w:val="000D086C"/>
    <w:rsid w:val="000D16C1"/>
    <w:rsid w:val="000D16C8"/>
    <w:rsid w:val="000D1736"/>
    <w:rsid w:val="000D1D03"/>
    <w:rsid w:val="000D1D3B"/>
    <w:rsid w:val="000D2348"/>
    <w:rsid w:val="000D24E1"/>
    <w:rsid w:val="000D29C5"/>
    <w:rsid w:val="000D2B32"/>
    <w:rsid w:val="000D2D09"/>
    <w:rsid w:val="000D2FA7"/>
    <w:rsid w:val="000D3598"/>
    <w:rsid w:val="000D376E"/>
    <w:rsid w:val="000D4FF8"/>
    <w:rsid w:val="000D508C"/>
    <w:rsid w:val="000D54BD"/>
    <w:rsid w:val="000D5525"/>
    <w:rsid w:val="000D57EF"/>
    <w:rsid w:val="000D5C2D"/>
    <w:rsid w:val="000D5D90"/>
    <w:rsid w:val="000D6046"/>
    <w:rsid w:val="000D641B"/>
    <w:rsid w:val="000D68FE"/>
    <w:rsid w:val="000D6C66"/>
    <w:rsid w:val="000D7316"/>
    <w:rsid w:val="000D7A1E"/>
    <w:rsid w:val="000D7E8D"/>
    <w:rsid w:val="000E0679"/>
    <w:rsid w:val="000E174C"/>
    <w:rsid w:val="000E253C"/>
    <w:rsid w:val="000E2A74"/>
    <w:rsid w:val="000E2EE7"/>
    <w:rsid w:val="000E2F23"/>
    <w:rsid w:val="000E2FB5"/>
    <w:rsid w:val="000E30F2"/>
    <w:rsid w:val="000E33B5"/>
    <w:rsid w:val="000E33E7"/>
    <w:rsid w:val="000E387F"/>
    <w:rsid w:val="000E3B99"/>
    <w:rsid w:val="000E431B"/>
    <w:rsid w:val="000E4335"/>
    <w:rsid w:val="000E4952"/>
    <w:rsid w:val="000E4B18"/>
    <w:rsid w:val="000E4E3C"/>
    <w:rsid w:val="000E5B27"/>
    <w:rsid w:val="000E5BE2"/>
    <w:rsid w:val="000E5D85"/>
    <w:rsid w:val="000E5EA2"/>
    <w:rsid w:val="000E62E1"/>
    <w:rsid w:val="000E6380"/>
    <w:rsid w:val="000E686B"/>
    <w:rsid w:val="000E6C23"/>
    <w:rsid w:val="000E6EDD"/>
    <w:rsid w:val="000E7185"/>
    <w:rsid w:val="000E71AD"/>
    <w:rsid w:val="000E7582"/>
    <w:rsid w:val="000E78D1"/>
    <w:rsid w:val="000E7B8F"/>
    <w:rsid w:val="000E7CCB"/>
    <w:rsid w:val="000F046A"/>
    <w:rsid w:val="000F0DA1"/>
    <w:rsid w:val="000F1068"/>
    <w:rsid w:val="000F132C"/>
    <w:rsid w:val="000F15FB"/>
    <w:rsid w:val="000F17B4"/>
    <w:rsid w:val="000F1A09"/>
    <w:rsid w:val="000F1A91"/>
    <w:rsid w:val="000F202B"/>
    <w:rsid w:val="000F22CC"/>
    <w:rsid w:val="000F2516"/>
    <w:rsid w:val="000F25BA"/>
    <w:rsid w:val="000F33E5"/>
    <w:rsid w:val="000F357F"/>
    <w:rsid w:val="000F37B4"/>
    <w:rsid w:val="000F3C8C"/>
    <w:rsid w:val="000F3EF8"/>
    <w:rsid w:val="000F4602"/>
    <w:rsid w:val="000F4D6E"/>
    <w:rsid w:val="000F4EE6"/>
    <w:rsid w:val="000F5202"/>
    <w:rsid w:val="000F5BF9"/>
    <w:rsid w:val="000F61D1"/>
    <w:rsid w:val="000F627E"/>
    <w:rsid w:val="000F6427"/>
    <w:rsid w:val="000F67BC"/>
    <w:rsid w:val="000F69FA"/>
    <w:rsid w:val="000F6ADC"/>
    <w:rsid w:val="000F6D28"/>
    <w:rsid w:val="000F71CA"/>
    <w:rsid w:val="000F762C"/>
    <w:rsid w:val="00100B64"/>
    <w:rsid w:val="00100BC2"/>
    <w:rsid w:val="00101062"/>
    <w:rsid w:val="001012FA"/>
    <w:rsid w:val="0010157B"/>
    <w:rsid w:val="00101999"/>
    <w:rsid w:val="00102221"/>
    <w:rsid w:val="00102252"/>
    <w:rsid w:val="0010228B"/>
    <w:rsid w:val="00102602"/>
    <w:rsid w:val="0010277C"/>
    <w:rsid w:val="001028DC"/>
    <w:rsid w:val="0010318C"/>
    <w:rsid w:val="00103521"/>
    <w:rsid w:val="001038DA"/>
    <w:rsid w:val="00103900"/>
    <w:rsid w:val="00103977"/>
    <w:rsid w:val="00103C93"/>
    <w:rsid w:val="00103F8B"/>
    <w:rsid w:val="00103F9A"/>
    <w:rsid w:val="00104984"/>
    <w:rsid w:val="00104989"/>
    <w:rsid w:val="001049CA"/>
    <w:rsid w:val="00104A5B"/>
    <w:rsid w:val="00104D1A"/>
    <w:rsid w:val="00105177"/>
    <w:rsid w:val="001057C8"/>
    <w:rsid w:val="001059B9"/>
    <w:rsid w:val="00105A2D"/>
    <w:rsid w:val="00105B51"/>
    <w:rsid w:val="00106714"/>
    <w:rsid w:val="00106DD2"/>
    <w:rsid w:val="00106E09"/>
    <w:rsid w:val="00107022"/>
    <w:rsid w:val="001073E3"/>
    <w:rsid w:val="001076D4"/>
    <w:rsid w:val="00107741"/>
    <w:rsid w:val="001079BC"/>
    <w:rsid w:val="00107A39"/>
    <w:rsid w:val="001106FD"/>
    <w:rsid w:val="00110C84"/>
    <w:rsid w:val="001113C7"/>
    <w:rsid w:val="00111750"/>
    <w:rsid w:val="00111F10"/>
    <w:rsid w:val="001122C2"/>
    <w:rsid w:val="0011233F"/>
    <w:rsid w:val="001124D8"/>
    <w:rsid w:val="00112753"/>
    <w:rsid w:val="00112B1A"/>
    <w:rsid w:val="00112CE4"/>
    <w:rsid w:val="00113BCE"/>
    <w:rsid w:val="00114013"/>
    <w:rsid w:val="0011479C"/>
    <w:rsid w:val="00114BD1"/>
    <w:rsid w:val="00114EF3"/>
    <w:rsid w:val="0011589D"/>
    <w:rsid w:val="00115B53"/>
    <w:rsid w:val="00116688"/>
    <w:rsid w:val="00116D74"/>
    <w:rsid w:val="00116F10"/>
    <w:rsid w:val="0011755E"/>
    <w:rsid w:val="001175F2"/>
    <w:rsid w:val="001203C2"/>
    <w:rsid w:val="00120402"/>
    <w:rsid w:val="00120EE5"/>
    <w:rsid w:val="00121165"/>
    <w:rsid w:val="001212C6"/>
    <w:rsid w:val="001212D1"/>
    <w:rsid w:val="00122312"/>
    <w:rsid w:val="00123C2F"/>
    <w:rsid w:val="00123D20"/>
    <w:rsid w:val="001240B8"/>
    <w:rsid w:val="00124C31"/>
    <w:rsid w:val="00124CDC"/>
    <w:rsid w:val="00125023"/>
    <w:rsid w:val="0012548B"/>
    <w:rsid w:val="00125717"/>
    <w:rsid w:val="00125AEE"/>
    <w:rsid w:val="001268D1"/>
    <w:rsid w:val="00126B0A"/>
    <w:rsid w:val="00127028"/>
    <w:rsid w:val="001272C3"/>
    <w:rsid w:val="00127836"/>
    <w:rsid w:val="00127E97"/>
    <w:rsid w:val="00127F43"/>
    <w:rsid w:val="0013039D"/>
    <w:rsid w:val="001308A6"/>
    <w:rsid w:val="00131266"/>
    <w:rsid w:val="001315B5"/>
    <w:rsid w:val="00131F78"/>
    <w:rsid w:val="00132065"/>
    <w:rsid w:val="00132310"/>
    <w:rsid w:val="001328A9"/>
    <w:rsid w:val="00132BBD"/>
    <w:rsid w:val="00132D58"/>
    <w:rsid w:val="00132DDE"/>
    <w:rsid w:val="0013518E"/>
    <w:rsid w:val="00135C32"/>
    <w:rsid w:val="00135C81"/>
    <w:rsid w:val="00135D28"/>
    <w:rsid w:val="00135D57"/>
    <w:rsid w:val="00135F66"/>
    <w:rsid w:val="0013619C"/>
    <w:rsid w:val="001362AC"/>
    <w:rsid w:val="0013638D"/>
    <w:rsid w:val="00136AEC"/>
    <w:rsid w:val="00136DE7"/>
    <w:rsid w:val="00137A0A"/>
    <w:rsid w:val="00137A72"/>
    <w:rsid w:val="0014013B"/>
    <w:rsid w:val="00140657"/>
    <w:rsid w:val="001408F4"/>
    <w:rsid w:val="00140934"/>
    <w:rsid w:val="00140A22"/>
    <w:rsid w:val="00140EC9"/>
    <w:rsid w:val="0014146A"/>
    <w:rsid w:val="001415F7"/>
    <w:rsid w:val="001416AE"/>
    <w:rsid w:val="00141A42"/>
    <w:rsid w:val="0014232F"/>
    <w:rsid w:val="00142577"/>
    <w:rsid w:val="0014267E"/>
    <w:rsid w:val="00142D8C"/>
    <w:rsid w:val="001430F9"/>
    <w:rsid w:val="00143836"/>
    <w:rsid w:val="00143A01"/>
    <w:rsid w:val="00143ED4"/>
    <w:rsid w:val="00143F83"/>
    <w:rsid w:val="00144186"/>
    <w:rsid w:val="00144553"/>
    <w:rsid w:val="00144C60"/>
    <w:rsid w:val="00144C9F"/>
    <w:rsid w:val="0014556B"/>
    <w:rsid w:val="0014573C"/>
    <w:rsid w:val="00145FCB"/>
    <w:rsid w:val="001460BB"/>
    <w:rsid w:val="001470F4"/>
    <w:rsid w:val="00151414"/>
    <w:rsid w:val="001515DB"/>
    <w:rsid w:val="0015191C"/>
    <w:rsid w:val="00151B5E"/>
    <w:rsid w:val="00151BC5"/>
    <w:rsid w:val="00151DD3"/>
    <w:rsid w:val="00151E20"/>
    <w:rsid w:val="00152E87"/>
    <w:rsid w:val="00153CE4"/>
    <w:rsid w:val="001542BD"/>
    <w:rsid w:val="001545EF"/>
    <w:rsid w:val="00154971"/>
    <w:rsid w:val="00154FD5"/>
    <w:rsid w:val="00155057"/>
    <w:rsid w:val="001554AB"/>
    <w:rsid w:val="00155574"/>
    <w:rsid w:val="001559B2"/>
    <w:rsid w:val="001564AC"/>
    <w:rsid w:val="00156B43"/>
    <w:rsid w:val="00156C91"/>
    <w:rsid w:val="00156DC8"/>
    <w:rsid w:val="00156F1D"/>
    <w:rsid w:val="00157169"/>
    <w:rsid w:val="001573E4"/>
    <w:rsid w:val="00157D30"/>
    <w:rsid w:val="00157F08"/>
    <w:rsid w:val="001600D0"/>
    <w:rsid w:val="00160395"/>
    <w:rsid w:val="0016080C"/>
    <w:rsid w:val="00160C9F"/>
    <w:rsid w:val="001617B3"/>
    <w:rsid w:val="00161C7A"/>
    <w:rsid w:val="00161DFC"/>
    <w:rsid w:val="00161FED"/>
    <w:rsid w:val="00162177"/>
    <w:rsid w:val="001621A6"/>
    <w:rsid w:val="00162474"/>
    <w:rsid w:val="00162577"/>
    <w:rsid w:val="0016279A"/>
    <w:rsid w:val="00162F94"/>
    <w:rsid w:val="0016306E"/>
    <w:rsid w:val="00163539"/>
    <w:rsid w:val="001646F2"/>
    <w:rsid w:val="00164ADF"/>
    <w:rsid w:val="00164F0C"/>
    <w:rsid w:val="001650CA"/>
    <w:rsid w:val="001651FF"/>
    <w:rsid w:val="00165564"/>
    <w:rsid w:val="001659B5"/>
    <w:rsid w:val="00165ABC"/>
    <w:rsid w:val="00165E22"/>
    <w:rsid w:val="00165FDC"/>
    <w:rsid w:val="00165FFD"/>
    <w:rsid w:val="001666AA"/>
    <w:rsid w:val="00166A52"/>
    <w:rsid w:val="00166B7D"/>
    <w:rsid w:val="001671BF"/>
    <w:rsid w:val="001675CD"/>
    <w:rsid w:val="00167756"/>
    <w:rsid w:val="00167951"/>
    <w:rsid w:val="00167C38"/>
    <w:rsid w:val="00167DAE"/>
    <w:rsid w:val="00167E94"/>
    <w:rsid w:val="0017020C"/>
    <w:rsid w:val="0017099F"/>
    <w:rsid w:val="00170EE2"/>
    <w:rsid w:val="00170FAF"/>
    <w:rsid w:val="00171512"/>
    <w:rsid w:val="00171D8D"/>
    <w:rsid w:val="00171F52"/>
    <w:rsid w:val="00171FA3"/>
    <w:rsid w:val="001723B1"/>
    <w:rsid w:val="00172639"/>
    <w:rsid w:val="00172BDE"/>
    <w:rsid w:val="00172C69"/>
    <w:rsid w:val="00172EC5"/>
    <w:rsid w:val="00173533"/>
    <w:rsid w:val="00173AE6"/>
    <w:rsid w:val="00173BBC"/>
    <w:rsid w:val="001746D0"/>
    <w:rsid w:val="00174F1B"/>
    <w:rsid w:val="00175876"/>
    <w:rsid w:val="001758B7"/>
    <w:rsid w:val="00175E8B"/>
    <w:rsid w:val="001762BD"/>
    <w:rsid w:val="00176545"/>
    <w:rsid w:val="00176831"/>
    <w:rsid w:val="00177045"/>
    <w:rsid w:val="001772C2"/>
    <w:rsid w:val="00177831"/>
    <w:rsid w:val="00180344"/>
    <w:rsid w:val="0018048C"/>
    <w:rsid w:val="00180EEB"/>
    <w:rsid w:val="00180EF0"/>
    <w:rsid w:val="00181DAA"/>
    <w:rsid w:val="00181DE6"/>
    <w:rsid w:val="0018206F"/>
    <w:rsid w:val="001824EB"/>
    <w:rsid w:val="00182841"/>
    <w:rsid w:val="0018286D"/>
    <w:rsid w:val="00182EBC"/>
    <w:rsid w:val="00183570"/>
    <w:rsid w:val="001838B5"/>
    <w:rsid w:val="00185458"/>
    <w:rsid w:val="00185692"/>
    <w:rsid w:val="001858DB"/>
    <w:rsid w:val="00186240"/>
    <w:rsid w:val="00186254"/>
    <w:rsid w:val="0018676C"/>
    <w:rsid w:val="00186F67"/>
    <w:rsid w:val="00190321"/>
    <w:rsid w:val="00190526"/>
    <w:rsid w:val="001906F9"/>
    <w:rsid w:val="00191AF9"/>
    <w:rsid w:val="00192461"/>
    <w:rsid w:val="00192536"/>
    <w:rsid w:val="001927B5"/>
    <w:rsid w:val="00192909"/>
    <w:rsid w:val="00192C21"/>
    <w:rsid w:val="00193582"/>
    <w:rsid w:val="00193BF9"/>
    <w:rsid w:val="001941C9"/>
    <w:rsid w:val="001943E0"/>
    <w:rsid w:val="00194507"/>
    <w:rsid w:val="00194C36"/>
    <w:rsid w:val="0019566D"/>
    <w:rsid w:val="001959DF"/>
    <w:rsid w:val="00195AA6"/>
    <w:rsid w:val="00195ABB"/>
    <w:rsid w:val="00195CDC"/>
    <w:rsid w:val="00195D55"/>
    <w:rsid w:val="00195DF3"/>
    <w:rsid w:val="00195DFA"/>
    <w:rsid w:val="00196818"/>
    <w:rsid w:val="001971E2"/>
    <w:rsid w:val="001971E4"/>
    <w:rsid w:val="00197B84"/>
    <w:rsid w:val="00197D82"/>
    <w:rsid w:val="00197FB6"/>
    <w:rsid w:val="001A05E9"/>
    <w:rsid w:val="001A09B7"/>
    <w:rsid w:val="001A0AD8"/>
    <w:rsid w:val="001A1052"/>
    <w:rsid w:val="001A1075"/>
    <w:rsid w:val="001A107B"/>
    <w:rsid w:val="001A149A"/>
    <w:rsid w:val="001A156C"/>
    <w:rsid w:val="001A1BA5"/>
    <w:rsid w:val="001A1C26"/>
    <w:rsid w:val="001A1F16"/>
    <w:rsid w:val="001A1F99"/>
    <w:rsid w:val="001A2114"/>
    <w:rsid w:val="001A23ED"/>
    <w:rsid w:val="001A25E8"/>
    <w:rsid w:val="001A2C2C"/>
    <w:rsid w:val="001A2C44"/>
    <w:rsid w:val="001A334C"/>
    <w:rsid w:val="001A38C6"/>
    <w:rsid w:val="001A3CB1"/>
    <w:rsid w:val="001A4080"/>
    <w:rsid w:val="001A4199"/>
    <w:rsid w:val="001A4AB2"/>
    <w:rsid w:val="001A4FB8"/>
    <w:rsid w:val="001A5F83"/>
    <w:rsid w:val="001A6098"/>
    <w:rsid w:val="001A65C1"/>
    <w:rsid w:val="001A7678"/>
    <w:rsid w:val="001A77E8"/>
    <w:rsid w:val="001A7A64"/>
    <w:rsid w:val="001A7D9D"/>
    <w:rsid w:val="001B0099"/>
    <w:rsid w:val="001B0A89"/>
    <w:rsid w:val="001B0D57"/>
    <w:rsid w:val="001B11CE"/>
    <w:rsid w:val="001B1369"/>
    <w:rsid w:val="001B1595"/>
    <w:rsid w:val="001B1646"/>
    <w:rsid w:val="001B17B3"/>
    <w:rsid w:val="001B184B"/>
    <w:rsid w:val="001B1B4A"/>
    <w:rsid w:val="001B1BFA"/>
    <w:rsid w:val="001B1EF7"/>
    <w:rsid w:val="001B2127"/>
    <w:rsid w:val="001B2638"/>
    <w:rsid w:val="001B336B"/>
    <w:rsid w:val="001B3436"/>
    <w:rsid w:val="001B3A3B"/>
    <w:rsid w:val="001B3BCE"/>
    <w:rsid w:val="001B3D57"/>
    <w:rsid w:val="001B3FE7"/>
    <w:rsid w:val="001B4335"/>
    <w:rsid w:val="001B491E"/>
    <w:rsid w:val="001B49C9"/>
    <w:rsid w:val="001B49E5"/>
    <w:rsid w:val="001B5657"/>
    <w:rsid w:val="001B5961"/>
    <w:rsid w:val="001B628F"/>
    <w:rsid w:val="001B6442"/>
    <w:rsid w:val="001B6A14"/>
    <w:rsid w:val="001B6BF5"/>
    <w:rsid w:val="001B7089"/>
    <w:rsid w:val="001B710B"/>
    <w:rsid w:val="001B7BB2"/>
    <w:rsid w:val="001C04CE"/>
    <w:rsid w:val="001C07FC"/>
    <w:rsid w:val="001C11EB"/>
    <w:rsid w:val="001C16B5"/>
    <w:rsid w:val="001C197D"/>
    <w:rsid w:val="001C1CDF"/>
    <w:rsid w:val="001C1E0B"/>
    <w:rsid w:val="001C26B1"/>
    <w:rsid w:val="001C29B9"/>
    <w:rsid w:val="001C2D5B"/>
    <w:rsid w:val="001C2ECD"/>
    <w:rsid w:val="001C3AA1"/>
    <w:rsid w:val="001C3BA0"/>
    <w:rsid w:val="001C42EC"/>
    <w:rsid w:val="001C43A5"/>
    <w:rsid w:val="001C4413"/>
    <w:rsid w:val="001C5096"/>
    <w:rsid w:val="001C5185"/>
    <w:rsid w:val="001C5482"/>
    <w:rsid w:val="001C5BFF"/>
    <w:rsid w:val="001C5ED4"/>
    <w:rsid w:val="001C60EF"/>
    <w:rsid w:val="001C61FB"/>
    <w:rsid w:val="001C66DD"/>
    <w:rsid w:val="001C685A"/>
    <w:rsid w:val="001C6AC3"/>
    <w:rsid w:val="001C6DA8"/>
    <w:rsid w:val="001C7067"/>
    <w:rsid w:val="001C723D"/>
    <w:rsid w:val="001C7678"/>
    <w:rsid w:val="001C76FE"/>
    <w:rsid w:val="001C797D"/>
    <w:rsid w:val="001D0078"/>
    <w:rsid w:val="001D00F9"/>
    <w:rsid w:val="001D04BB"/>
    <w:rsid w:val="001D04C6"/>
    <w:rsid w:val="001D057D"/>
    <w:rsid w:val="001D05F1"/>
    <w:rsid w:val="001D076C"/>
    <w:rsid w:val="001D08B4"/>
    <w:rsid w:val="001D0C15"/>
    <w:rsid w:val="001D1151"/>
    <w:rsid w:val="001D1719"/>
    <w:rsid w:val="001D1824"/>
    <w:rsid w:val="001D1DDB"/>
    <w:rsid w:val="001D24C5"/>
    <w:rsid w:val="001D27BC"/>
    <w:rsid w:val="001D292C"/>
    <w:rsid w:val="001D2DB9"/>
    <w:rsid w:val="001D2E3A"/>
    <w:rsid w:val="001D2E66"/>
    <w:rsid w:val="001D315B"/>
    <w:rsid w:val="001D3544"/>
    <w:rsid w:val="001D3F3E"/>
    <w:rsid w:val="001D4182"/>
    <w:rsid w:val="001D43DC"/>
    <w:rsid w:val="001D48B9"/>
    <w:rsid w:val="001D49D2"/>
    <w:rsid w:val="001D4B0F"/>
    <w:rsid w:val="001D53B6"/>
    <w:rsid w:val="001D6303"/>
    <w:rsid w:val="001D6426"/>
    <w:rsid w:val="001D71FC"/>
    <w:rsid w:val="001D7348"/>
    <w:rsid w:val="001D7AED"/>
    <w:rsid w:val="001D7BFD"/>
    <w:rsid w:val="001E1941"/>
    <w:rsid w:val="001E21C6"/>
    <w:rsid w:val="001E2516"/>
    <w:rsid w:val="001E26F7"/>
    <w:rsid w:val="001E2B42"/>
    <w:rsid w:val="001E2DE2"/>
    <w:rsid w:val="001E2E53"/>
    <w:rsid w:val="001E325A"/>
    <w:rsid w:val="001E3392"/>
    <w:rsid w:val="001E343E"/>
    <w:rsid w:val="001E3BFB"/>
    <w:rsid w:val="001E3F54"/>
    <w:rsid w:val="001E4588"/>
    <w:rsid w:val="001E4667"/>
    <w:rsid w:val="001E46A3"/>
    <w:rsid w:val="001E4768"/>
    <w:rsid w:val="001E4C1D"/>
    <w:rsid w:val="001E4EE6"/>
    <w:rsid w:val="001E5563"/>
    <w:rsid w:val="001E55F4"/>
    <w:rsid w:val="001E5E40"/>
    <w:rsid w:val="001E6170"/>
    <w:rsid w:val="001E683D"/>
    <w:rsid w:val="001E69D5"/>
    <w:rsid w:val="001E6C8D"/>
    <w:rsid w:val="001E72ED"/>
    <w:rsid w:val="001E77D8"/>
    <w:rsid w:val="001E78EC"/>
    <w:rsid w:val="001E790C"/>
    <w:rsid w:val="001E7A80"/>
    <w:rsid w:val="001E7F6D"/>
    <w:rsid w:val="001F0832"/>
    <w:rsid w:val="001F09D8"/>
    <w:rsid w:val="001F0B36"/>
    <w:rsid w:val="001F0D13"/>
    <w:rsid w:val="001F194D"/>
    <w:rsid w:val="001F2150"/>
    <w:rsid w:val="001F27B8"/>
    <w:rsid w:val="001F28AC"/>
    <w:rsid w:val="001F2A49"/>
    <w:rsid w:val="001F383C"/>
    <w:rsid w:val="001F3881"/>
    <w:rsid w:val="001F38F5"/>
    <w:rsid w:val="001F3F28"/>
    <w:rsid w:val="001F3FC5"/>
    <w:rsid w:val="001F474F"/>
    <w:rsid w:val="001F59CF"/>
    <w:rsid w:val="001F6716"/>
    <w:rsid w:val="001F6821"/>
    <w:rsid w:val="001F6A4E"/>
    <w:rsid w:val="001F6C9C"/>
    <w:rsid w:val="001F6DAC"/>
    <w:rsid w:val="001F7554"/>
    <w:rsid w:val="001F75FA"/>
    <w:rsid w:val="001F7777"/>
    <w:rsid w:val="001F79DC"/>
    <w:rsid w:val="001F7B8F"/>
    <w:rsid w:val="00200B2E"/>
    <w:rsid w:val="00200B57"/>
    <w:rsid w:val="00200D16"/>
    <w:rsid w:val="00200EEC"/>
    <w:rsid w:val="002010F3"/>
    <w:rsid w:val="00201AE9"/>
    <w:rsid w:val="00201BD0"/>
    <w:rsid w:val="002020C8"/>
    <w:rsid w:val="0020330B"/>
    <w:rsid w:val="00203B3B"/>
    <w:rsid w:val="00203E90"/>
    <w:rsid w:val="0020404C"/>
    <w:rsid w:val="00204408"/>
    <w:rsid w:val="0020465E"/>
    <w:rsid w:val="00205117"/>
    <w:rsid w:val="00205193"/>
    <w:rsid w:val="0020522C"/>
    <w:rsid w:val="00205EA6"/>
    <w:rsid w:val="0020698A"/>
    <w:rsid w:val="00206D3E"/>
    <w:rsid w:val="0020714C"/>
    <w:rsid w:val="0020761E"/>
    <w:rsid w:val="00207A3A"/>
    <w:rsid w:val="00210303"/>
    <w:rsid w:val="00210FBD"/>
    <w:rsid w:val="00211713"/>
    <w:rsid w:val="00211FA6"/>
    <w:rsid w:val="0021214A"/>
    <w:rsid w:val="0021265D"/>
    <w:rsid w:val="00212663"/>
    <w:rsid w:val="00212D2B"/>
    <w:rsid w:val="002142F8"/>
    <w:rsid w:val="002150CE"/>
    <w:rsid w:val="0021520D"/>
    <w:rsid w:val="0021529E"/>
    <w:rsid w:val="00216564"/>
    <w:rsid w:val="0021741A"/>
    <w:rsid w:val="00217A67"/>
    <w:rsid w:val="00217E08"/>
    <w:rsid w:val="00217E24"/>
    <w:rsid w:val="00217FCC"/>
    <w:rsid w:val="00220990"/>
    <w:rsid w:val="002216D5"/>
    <w:rsid w:val="00221BC7"/>
    <w:rsid w:val="00222437"/>
    <w:rsid w:val="00222912"/>
    <w:rsid w:val="00222CB5"/>
    <w:rsid w:val="00223AAD"/>
    <w:rsid w:val="0022439E"/>
    <w:rsid w:val="00224475"/>
    <w:rsid w:val="0022457D"/>
    <w:rsid w:val="002249CC"/>
    <w:rsid w:val="00224E14"/>
    <w:rsid w:val="002250BA"/>
    <w:rsid w:val="00225C81"/>
    <w:rsid w:val="00225F26"/>
    <w:rsid w:val="002260A5"/>
    <w:rsid w:val="002260CE"/>
    <w:rsid w:val="002269DB"/>
    <w:rsid w:val="00226E72"/>
    <w:rsid w:val="00226F44"/>
    <w:rsid w:val="00227119"/>
    <w:rsid w:val="00227A22"/>
    <w:rsid w:val="00227C05"/>
    <w:rsid w:val="00230A86"/>
    <w:rsid w:val="00230BC2"/>
    <w:rsid w:val="0023126A"/>
    <w:rsid w:val="00232231"/>
    <w:rsid w:val="00232809"/>
    <w:rsid w:val="00232F10"/>
    <w:rsid w:val="002330FF"/>
    <w:rsid w:val="00234B22"/>
    <w:rsid w:val="00234E4C"/>
    <w:rsid w:val="0023501A"/>
    <w:rsid w:val="00235081"/>
    <w:rsid w:val="002351FE"/>
    <w:rsid w:val="002352E6"/>
    <w:rsid w:val="00235B90"/>
    <w:rsid w:val="00235BAB"/>
    <w:rsid w:val="00235F9C"/>
    <w:rsid w:val="00236059"/>
    <w:rsid w:val="00236592"/>
    <w:rsid w:val="00236CAD"/>
    <w:rsid w:val="002372B1"/>
    <w:rsid w:val="00237641"/>
    <w:rsid w:val="00237796"/>
    <w:rsid w:val="0023786A"/>
    <w:rsid w:val="00237AE9"/>
    <w:rsid w:val="00237D8E"/>
    <w:rsid w:val="0024058B"/>
    <w:rsid w:val="002408A4"/>
    <w:rsid w:val="00240D7C"/>
    <w:rsid w:val="002415DE"/>
    <w:rsid w:val="00241AFB"/>
    <w:rsid w:val="00241F60"/>
    <w:rsid w:val="0024204C"/>
    <w:rsid w:val="00242605"/>
    <w:rsid w:val="00242634"/>
    <w:rsid w:val="00242710"/>
    <w:rsid w:val="0024296D"/>
    <w:rsid w:val="00242F59"/>
    <w:rsid w:val="002433D4"/>
    <w:rsid w:val="002437DA"/>
    <w:rsid w:val="00243942"/>
    <w:rsid w:val="00243C97"/>
    <w:rsid w:val="0024419D"/>
    <w:rsid w:val="00244243"/>
    <w:rsid w:val="00244610"/>
    <w:rsid w:val="00244A5A"/>
    <w:rsid w:val="00245F6A"/>
    <w:rsid w:val="002464FC"/>
    <w:rsid w:val="00246777"/>
    <w:rsid w:val="00246C02"/>
    <w:rsid w:val="00246EC6"/>
    <w:rsid w:val="00247B2D"/>
    <w:rsid w:val="00247CD9"/>
    <w:rsid w:val="00247D34"/>
    <w:rsid w:val="00247ECE"/>
    <w:rsid w:val="00247F8B"/>
    <w:rsid w:val="00250855"/>
    <w:rsid w:val="00250C1E"/>
    <w:rsid w:val="00250D87"/>
    <w:rsid w:val="0025121C"/>
    <w:rsid w:val="0025145C"/>
    <w:rsid w:val="00251C6D"/>
    <w:rsid w:val="00251CA3"/>
    <w:rsid w:val="00251E12"/>
    <w:rsid w:val="0025236A"/>
    <w:rsid w:val="002526FB"/>
    <w:rsid w:val="002529EC"/>
    <w:rsid w:val="00252C19"/>
    <w:rsid w:val="00252D59"/>
    <w:rsid w:val="00253066"/>
    <w:rsid w:val="002534A1"/>
    <w:rsid w:val="00253A43"/>
    <w:rsid w:val="00253A4C"/>
    <w:rsid w:val="00253EA8"/>
    <w:rsid w:val="0025407A"/>
    <w:rsid w:val="002544D8"/>
    <w:rsid w:val="00254522"/>
    <w:rsid w:val="0025486C"/>
    <w:rsid w:val="00254BC1"/>
    <w:rsid w:val="00254FA4"/>
    <w:rsid w:val="00255618"/>
    <w:rsid w:val="00255961"/>
    <w:rsid w:val="00255AA3"/>
    <w:rsid w:val="00255B81"/>
    <w:rsid w:val="00255BBE"/>
    <w:rsid w:val="0025614A"/>
    <w:rsid w:val="002564D4"/>
    <w:rsid w:val="00256904"/>
    <w:rsid w:val="00256922"/>
    <w:rsid w:val="0025700D"/>
    <w:rsid w:val="00257017"/>
    <w:rsid w:val="0025705B"/>
    <w:rsid w:val="002571EC"/>
    <w:rsid w:val="00257B89"/>
    <w:rsid w:val="00257C7C"/>
    <w:rsid w:val="00257F1E"/>
    <w:rsid w:val="002604E9"/>
    <w:rsid w:val="002606FF"/>
    <w:rsid w:val="00260754"/>
    <w:rsid w:val="00260C44"/>
    <w:rsid w:val="00260C63"/>
    <w:rsid w:val="002616E4"/>
    <w:rsid w:val="0026179F"/>
    <w:rsid w:val="00261B59"/>
    <w:rsid w:val="0026214B"/>
    <w:rsid w:val="002624E2"/>
    <w:rsid w:val="00262596"/>
    <w:rsid w:val="00262735"/>
    <w:rsid w:val="002629DE"/>
    <w:rsid w:val="00262BC1"/>
    <w:rsid w:val="00262BC3"/>
    <w:rsid w:val="00263A38"/>
    <w:rsid w:val="00263C05"/>
    <w:rsid w:val="00263FB8"/>
    <w:rsid w:val="002641BE"/>
    <w:rsid w:val="002641E2"/>
    <w:rsid w:val="0026454F"/>
    <w:rsid w:val="00264641"/>
    <w:rsid w:val="0026486D"/>
    <w:rsid w:val="002649CF"/>
    <w:rsid w:val="00264B6C"/>
    <w:rsid w:val="00264D3D"/>
    <w:rsid w:val="00264DDF"/>
    <w:rsid w:val="002653E3"/>
    <w:rsid w:val="00265D69"/>
    <w:rsid w:val="00265D81"/>
    <w:rsid w:val="00266972"/>
    <w:rsid w:val="00266E61"/>
    <w:rsid w:val="00267178"/>
    <w:rsid w:val="0026762D"/>
    <w:rsid w:val="00267A7D"/>
    <w:rsid w:val="00267B60"/>
    <w:rsid w:val="00267D6F"/>
    <w:rsid w:val="00267D94"/>
    <w:rsid w:val="00267DBB"/>
    <w:rsid w:val="00270171"/>
    <w:rsid w:val="002701E3"/>
    <w:rsid w:val="002701E5"/>
    <w:rsid w:val="002708B9"/>
    <w:rsid w:val="00270EFA"/>
    <w:rsid w:val="0027141F"/>
    <w:rsid w:val="0027179D"/>
    <w:rsid w:val="00271918"/>
    <w:rsid w:val="00271CDE"/>
    <w:rsid w:val="002722A9"/>
    <w:rsid w:val="00272649"/>
    <w:rsid w:val="0027286D"/>
    <w:rsid w:val="00272F2E"/>
    <w:rsid w:val="0027321A"/>
    <w:rsid w:val="002733EF"/>
    <w:rsid w:val="00273B42"/>
    <w:rsid w:val="00273FF4"/>
    <w:rsid w:val="00274202"/>
    <w:rsid w:val="00274991"/>
    <w:rsid w:val="00274FD0"/>
    <w:rsid w:val="00275217"/>
    <w:rsid w:val="00275275"/>
    <w:rsid w:val="00275325"/>
    <w:rsid w:val="002755D3"/>
    <w:rsid w:val="002755F3"/>
    <w:rsid w:val="00275AF3"/>
    <w:rsid w:val="00275D5C"/>
    <w:rsid w:val="002767B0"/>
    <w:rsid w:val="00276E5D"/>
    <w:rsid w:val="002770A5"/>
    <w:rsid w:val="002771EC"/>
    <w:rsid w:val="002777AC"/>
    <w:rsid w:val="002778B5"/>
    <w:rsid w:val="00277E72"/>
    <w:rsid w:val="002807B8"/>
    <w:rsid w:val="00280C0E"/>
    <w:rsid w:val="00280CD6"/>
    <w:rsid w:val="00281050"/>
    <w:rsid w:val="002812CC"/>
    <w:rsid w:val="002815F5"/>
    <w:rsid w:val="0028175B"/>
    <w:rsid w:val="002817E8"/>
    <w:rsid w:val="00282A10"/>
    <w:rsid w:val="00282DF4"/>
    <w:rsid w:val="00283741"/>
    <w:rsid w:val="00284287"/>
    <w:rsid w:val="00284420"/>
    <w:rsid w:val="002848CF"/>
    <w:rsid w:val="00284D6C"/>
    <w:rsid w:val="00284E14"/>
    <w:rsid w:val="002851D1"/>
    <w:rsid w:val="0028529B"/>
    <w:rsid w:val="0028535B"/>
    <w:rsid w:val="0028577C"/>
    <w:rsid w:val="00285F97"/>
    <w:rsid w:val="00285FBC"/>
    <w:rsid w:val="002863E8"/>
    <w:rsid w:val="00286AC6"/>
    <w:rsid w:val="00286F56"/>
    <w:rsid w:val="00287216"/>
    <w:rsid w:val="00287438"/>
    <w:rsid w:val="0028744A"/>
    <w:rsid w:val="0028765D"/>
    <w:rsid w:val="002877A3"/>
    <w:rsid w:val="0028793F"/>
    <w:rsid w:val="00287968"/>
    <w:rsid w:val="00287AD5"/>
    <w:rsid w:val="00287DEB"/>
    <w:rsid w:val="0029025C"/>
    <w:rsid w:val="00290620"/>
    <w:rsid w:val="00290E7D"/>
    <w:rsid w:val="00290EEA"/>
    <w:rsid w:val="002910D9"/>
    <w:rsid w:val="00291825"/>
    <w:rsid w:val="0029183C"/>
    <w:rsid w:val="002921F2"/>
    <w:rsid w:val="00292345"/>
    <w:rsid w:val="002923CF"/>
    <w:rsid w:val="00292BF4"/>
    <w:rsid w:val="0029350B"/>
    <w:rsid w:val="00293667"/>
    <w:rsid w:val="0029378E"/>
    <w:rsid w:val="00293853"/>
    <w:rsid w:val="00293EE4"/>
    <w:rsid w:val="002949BC"/>
    <w:rsid w:val="00295C24"/>
    <w:rsid w:val="00295C6E"/>
    <w:rsid w:val="002961E6"/>
    <w:rsid w:val="00296B1C"/>
    <w:rsid w:val="00296B4F"/>
    <w:rsid w:val="002974DD"/>
    <w:rsid w:val="002975F9"/>
    <w:rsid w:val="00297632"/>
    <w:rsid w:val="002A0249"/>
    <w:rsid w:val="002A036E"/>
    <w:rsid w:val="002A074A"/>
    <w:rsid w:val="002A09F2"/>
    <w:rsid w:val="002A0B08"/>
    <w:rsid w:val="002A0B19"/>
    <w:rsid w:val="002A0BE0"/>
    <w:rsid w:val="002A0BE5"/>
    <w:rsid w:val="002A1038"/>
    <w:rsid w:val="002A15F3"/>
    <w:rsid w:val="002A20B6"/>
    <w:rsid w:val="002A3263"/>
    <w:rsid w:val="002A3787"/>
    <w:rsid w:val="002A3BC5"/>
    <w:rsid w:val="002A3DA5"/>
    <w:rsid w:val="002A407E"/>
    <w:rsid w:val="002A4525"/>
    <w:rsid w:val="002A49AF"/>
    <w:rsid w:val="002A4FFB"/>
    <w:rsid w:val="002A5A5B"/>
    <w:rsid w:val="002A5BD5"/>
    <w:rsid w:val="002A629A"/>
    <w:rsid w:val="002A6925"/>
    <w:rsid w:val="002A6F1C"/>
    <w:rsid w:val="002A6F95"/>
    <w:rsid w:val="002A7403"/>
    <w:rsid w:val="002A7530"/>
    <w:rsid w:val="002A7740"/>
    <w:rsid w:val="002A78D0"/>
    <w:rsid w:val="002A7962"/>
    <w:rsid w:val="002A7EB7"/>
    <w:rsid w:val="002B0482"/>
    <w:rsid w:val="002B06AD"/>
    <w:rsid w:val="002B07B3"/>
    <w:rsid w:val="002B0F68"/>
    <w:rsid w:val="002B14A6"/>
    <w:rsid w:val="002B1B88"/>
    <w:rsid w:val="002B253B"/>
    <w:rsid w:val="002B2C82"/>
    <w:rsid w:val="002B2CBA"/>
    <w:rsid w:val="002B2E97"/>
    <w:rsid w:val="002B337F"/>
    <w:rsid w:val="002B35C1"/>
    <w:rsid w:val="002B375C"/>
    <w:rsid w:val="002B3898"/>
    <w:rsid w:val="002B3C3D"/>
    <w:rsid w:val="002B3DF3"/>
    <w:rsid w:val="002B42D6"/>
    <w:rsid w:val="002B4A4B"/>
    <w:rsid w:val="002B4A7D"/>
    <w:rsid w:val="002B51CF"/>
    <w:rsid w:val="002B520D"/>
    <w:rsid w:val="002B52A7"/>
    <w:rsid w:val="002B549B"/>
    <w:rsid w:val="002B5823"/>
    <w:rsid w:val="002B5A3B"/>
    <w:rsid w:val="002B6148"/>
    <w:rsid w:val="002B62F5"/>
    <w:rsid w:val="002B6332"/>
    <w:rsid w:val="002B671F"/>
    <w:rsid w:val="002B67EB"/>
    <w:rsid w:val="002B694C"/>
    <w:rsid w:val="002B6BFC"/>
    <w:rsid w:val="002B7190"/>
    <w:rsid w:val="002B730D"/>
    <w:rsid w:val="002B76C9"/>
    <w:rsid w:val="002B7C6C"/>
    <w:rsid w:val="002B7E54"/>
    <w:rsid w:val="002B7F84"/>
    <w:rsid w:val="002C00BA"/>
    <w:rsid w:val="002C01CD"/>
    <w:rsid w:val="002C077B"/>
    <w:rsid w:val="002C08E3"/>
    <w:rsid w:val="002C1962"/>
    <w:rsid w:val="002C1B2D"/>
    <w:rsid w:val="002C1B47"/>
    <w:rsid w:val="002C1BDF"/>
    <w:rsid w:val="002C1C21"/>
    <w:rsid w:val="002C1EEC"/>
    <w:rsid w:val="002C1FDD"/>
    <w:rsid w:val="002C2227"/>
    <w:rsid w:val="002C23DD"/>
    <w:rsid w:val="002C24C8"/>
    <w:rsid w:val="002C2CFD"/>
    <w:rsid w:val="002C2EF6"/>
    <w:rsid w:val="002C30DF"/>
    <w:rsid w:val="002C3578"/>
    <w:rsid w:val="002C395B"/>
    <w:rsid w:val="002C3A60"/>
    <w:rsid w:val="002C3F2C"/>
    <w:rsid w:val="002C45A4"/>
    <w:rsid w:val="002C46F4"/>
    <w:rsid w:val="002C4719"/>
    <w:rsid w:val="002C5079"/>
    <w:rsid w:val="002C5507"/>
    <w:rsid w:val="002C565B"/>
    <w:rsid w:val="002C59E7"/>
    <w:rsid w:val="002C5AD6"/>
    <w:rsid w:val="002C6297"/>
    <w:rsid w:val="002C646C"/>
    <w:rsid w:val="002C69AD"/>
    <w:rsid w:val="002D0821"/>
    <w:rsid w:val="002D0B28"/>
    <w:rsid w:val="002D0BF1"/>
    <w:rsid w:val="002D0D69"/>
    <w:rsid w:val="002D12A2"/>
    <w:rsid w:val="002D190D"/>
    <w:rsid w:val="002D197C"/>
    <w:rsid w:val="002D1FE5"/>
    <w:rsid w:val="002D2411"/>
    <w:rsid w:val="002D27FA"/>
    <w:rsid w:val="002D2882"/>
    <w:rsid w:val="002D3527"/>
    <w:rsid w:val="002D37E3"/>
    <w:rsid w:val="002D41DC"/>
    <w:rsid w:val="002D42E1"/>
    <w:rsid w:val="002D4F53"/>
    <w:rsid w:val="002D5406"/>
    <w:rsid w:val="002D57B1"/>
    <w:rsid w:val="002D5B37"/>
    <w:rsid w:val="002D6016"/>
    <w:rsid w:val="002D6C4B"/>
    <w:rsid w:val="002D7369"/>
    <w:rsid w:val="002D75C5"/>
    <w:rsid w:val="002D764F"/>
    <w:rsid w:val="002D7936"/>
    <w:rsid w:val="002E015D"/>
    <w:rsid w:val="002E0256"/>
    <w:rsid w:val="002E02DB"/>
    <w:rsid w:val="002E08C4"/>
    <w:rsid w:val="002E0DC0"/>
    <w:rsid w:val="002E0E01"/>
    <w:rsid w:val="002E157B"/>
    <w:rsid w:val="002E1658"/>
    <w:rsid w:val="002E16D8"/>
    <w:rsid w:val="002E17B0"/>
    <w:rsid w:val="002E1849"/>
    <w:rsid w:val="002E19AC"/>
    <w:rsid w:val="002E2723"/>
    <w:rsid w:val="002E2B2E"/>
    <w:rsid w:val="002E316F"/>
    <w:rsid w:val="002E350F"/>
    <w:rsid w:val="002E368C"/>
    <w:rsid w:val="002E3B52"/>
    <w:rsid w:val="002E3D1A"/>
    <w:rsid w:val="002E42CF"/>
    <w:rsid w:val="002E46B6"/>
    <w:rsid w:val="002E4F68"/>
    <w:rsid w:val="002E53BA"/>
    <w:rsid w:val="002E5454"/>
    <w:rsid w:val="002E57FF"/>
    <w:rsid w:val="002E5D0A"/>
    <w:rsid w:val="002E5D96"/>
    <w:rsid w:val="002E5ED0"/>
    <w:rsid w:val="002E5F47"/>
    <w:rsid w:val="002E5F6C"/>
    <w:rsid w:val="002E624A"/>
    <w:rsid w:val="002E6458"/>
    <w:rsid w:val="002E6645"/>
    <w:rsid w:val="002E68C6"/>
    <w:rsid w:val="002E691C"/>
    <w:rsid w:val="002E69D7"/>
    <w:rsid w:val="002E6C24"/>
    <w:rsid w:val="002E6EB8"/>
    <w:rsid w:val="002E7156"/>
    <w:rsid w:val="002E73B4"/>
    <w:rsid w:val="002E775E"/>
    <w:rsid w:val="002F03C8"/>
    <w:rsid w:val="002F144B"/>
    <w:rsid w:val="002F1460"/>
    <w:rsid w:val="002F1567"/>
    <w:rsid w:val="002F171B"/>
    <w:rsid w:val="002F189F"/>
    <w:rsid w:val="002F2051"/>
    <w:rsid w:val="002F2783"/>
    <w:rsid w:val="002F2B7D"/>
    <w:rsid w:val="002F2E4F"/>
    <w:rsid w:val="002F2EEA"/>
    <w:rsid w:val="002F326C"/>
    <w:rsid w:val="002F331C"/>
    <w:rsid w:val="002F3A08"/>
    <w:rsid w:val="002F408F"/>
    <w:rsid w:val="002F44E6"/>
    <w:rsid w:val="002F4D4F"/>
    <w:rsid w:val="002F54DB"/>
    <w:rsid w:val="002F6279"/>
    <w:rsid w:val="002F63A6"/>
    <w:rsid w:val="002F6F28"/>
    <w:rsid w:val="002F7399"/>
    <w:rsid w:val="00300410"/>
    <w:rsid w:val="0030047A"/>
    <w:rsid w:val="0030056D"/>
    <w:rsid w:val="003012FF"/>
    <w:rsid w:val="003013BE"/>
    <w:rsid w:val="00301B0F"/>
    <w:rsid w:val="00301C08"/>
    <w:rsid w:val="00301E9D"/>
    <w:rsid w:val="00301EC6"/>
    <w:rsid w:val="003020B3"/>
    <w:rsid w:val="00302576"/>
    <w:rsid w:val="00302F61"/>
    <w:rsid w:val="00302FE8"/>
    <w:rsid w:val="00303669"/>
    <w:rsid w:val="00303BC1"/>
    <w:rsid w:val="00303C1E"/>
    <w:rsid w:val="00304220"/>
    <w:rsid w:val="0030423A"/>
    <w:rsid w:val="00304811"/>
    <w:rsid w:val="00304AFB"/>
    <w:rsid w:val="00304E4A"/>
    <w:rsid w:val="00304F07"/>
    <w:rsid w:val="003054FA"/>
    <w:rsid w:val="003055D2"/>
    <w:rsid w:val="0030573A"/>
    <w:rsid w:val="0030578E"/>
    <w:rsid w:val="00305AD3"/>
    <w:rsid w:val="003063E1"/>
    <w:rsid w:val="0030658D"/>
    <w:rsid w:val="00306B70"/>
    <w:rsid w:val="00306CC7"/>
    <w:rsid w:val="00306D6E"/>
    <w:rsid w:val="00306E9E"/>
    <w:rsid w:val="00306F71"/>
    <w:rsid w:val="00307108"/>
    <w:rsid w:val="003073DF"/>
    <w:rsid w:val="00307492"/>
    <w:rsid w:val="0030749E"/>
    <w:rsid w:val="00307721"/>
    <w:rsid w:val="00307B59"/>
    <w:rsid w:val="00307CEA"/>
    <w:rsid w:val="003102DB"/>
    <w:rsid w:val="00310918"/>
    <w:rsid w:val="003109A1"/>
    <w:rsid w:val="003111B5"/>
    <w:rsid w:val="0031127F"/>
    <w:rsid w:val="00311328"/>
    <w:rsid w:val="00311B98"/>
    <w:rsid w:val="00311D96"/>
    <w:rsid w:val="00311F28"/>
    <w:rsid w:val="00312379"/>
    <w:rsid w:val="00312A92"/>
    <w:rsid w:val="00312C52"/>
    <w:rsid w:val="00313828"/>
    <w:rsid w:val="003138F0"/>
    <w:rsid w:val="00313AD8"/>
    <w:rsid w:val="003143E0"/>
    <w:rsid w:val="0031504F"/>
    <w:rsid w:val="00315159"/>
    <w:rsid w:val="00315625"/>
    <w:rsid w:val="0031575C"/>
    <w:rsid w:val="00315A05"/>
    <w:rsid w:val="00315AA0"/>
    <w:rsid w:val="003167CE"/>
    <w:rsid w:val="003167EA"/>
    <w:rsid w:val="00316DB8"/>
    <w:rsid w:val="00316F72"/>
    <w:rsid w:val="003172DA"/>
    <w:rsid w:val="003175AB"/>
    <w:rsid w:val="00317848"/>
    <w:rsid w:val="00317B1E"/>
    <w:rsid w:val="0032013D"/>
    <w:rsid w:val="00320E46"/>
    <w:rsid w:val="00320E5F"/>
    <w:rsid w:val="003212DA"/>
    <w:rsid w:val="0032130A"/>
    <w:rsid w:val="0032132F"/>
    <w:rsid w:val="003213DF"/>
    <w:rsid w:val="00321870"/>
    <w:rsid w:val="00321B58"/>
    <w:rsid w:val="00321FEC"/>
    <w:rsid w:val="003224D2"/>
    <w:rsid w:val="00322511"/>
    <w:rsid w:val="00322FFC"/>
    <w:rsid w:val="00323BC9"/>
    <w:rsid w:val="00323D9C"/>
    <w:rsid w:val="00323F16"/>
    <w:rsid w:val="003241E2"/>
    <w:rsid w:val="003242E7"/>
    <w:rsid w:val="003243D8"/>
    <w:rsid w:val="00325316"/>
    <w:rsid w:val="0032576A"/>
    <w:rsid w:val="0032588E"/>
    <w:rsid w:val="00325A4B"/>
    <w:rsid w:val="00325AA0"/>
    <w:rsid w:val="00325B20"/>
    <w:rsid w:val="00325BB4"/>
    <w:rsid w:val="00325D21"/>
    <w:rsid w:val="00325F8E"/>
    <w:rsid w:val="003260DD"/>
    <w:rsid w:val="0032623F"/>
    <w:rsid w:val="003268AE"/>
    <w:rsid w:val="00326B99"/>
    <w:rsid w:val="00326E9F"/>
    <w:rsid w:val="0032709C"/>
    <w:rsid w:val="00327108"/>
    <w:rsid w:val="00327297"/>
    <w:rsid w:val="00327423"/>
    <w:rsid w:val="00327695"/>
    <w:rsid w:val="00327CAB"/>
    <w:rsid w:val="003301C5"/>
    <w:rsid w:val="00330488"/>
    <w:rsid w:val="00330BAC"/>
    <w:rsid w:val="00330E74"/>
    <w:rsid w:val="0033107A"/>
    <w:rsid w:val="003311E4"/>
    <w:rsid w:val="00331A14"/>
    <w:rsid w:val="00331B6E"/>
    <w:rsid w:val="003320E5"/>
    <w:rsid w:val="0033224B"/>
    <w:rsid w:val="0033250D"/>
    <w:rsid w:val="00332954"/>
    <w:rsid w:val="00332D48"/>
    <w:rsid w:val="0033373A"/>
    <w:rsid w:val="00333EA6"/>
    <w:rsid w:val="00334448"/>
    <w:rsid w:val="00334750"/>
    <w:rsid w:val="00334EFD"/>
    <w:rsid w:val="0033589F"/>
    <w:rsid w:val="00335C93"/>
    <w:rsid w:val="00336894"/>
    <w:rsid w:val="0033692D"/>
    <w:rsid w:val="00336BEF"/>
    <w:rsid w:val="00337684"/>
    <w:rsid w:val="00337F57"/>
    <w:rsid w:val="0034029F"/>
    <w:rsid w:val="00340734"/>
    <w:rsid w:val="00340E8D"/>
    <w:rsid w:val="00340F20"/>
    <w:rsid w:val="00340F7D"/>
    <w:rsid w:val="003414ED"/>
    <w:rsid w:val="00343414"/>
    <w:rsid w:val="00343798"/>
    <w:rsid w:val="00343DBD"/>
    <w:rsid w:val="00343FF6"/>
    <w:rsid w:val="003442BA"/>
    <w:rsid w:val="0034456A"/>
    <w:rsid w:val="00344DDE"/>
    <w:rsid w:val="00344FC8"/>
    <w:rsid w:val="0034513E"/>
    <w:rsid w:val="003451A2"/>
    <w:rsid w:val="00345440"/>
    <w:rsid w:val="00345840"/>
    <w:rsid w:val="00345A52"/>
    <w:rsid w:val="0034601E"/>
    <w:rsid w:val="003460CC"/>
    <w:rsid w:val="003460F0"/>
    <w:rsid w:val="00346BE5"/>
    <w:rsid w:val="00347CA8"/>
    <w:rsid w:val="0035035E"/>
    <w:rsid w:val="00350443"/>
    <w:rsid w:val="003508B9"/>
    <w:rsid w:val="00351A3E"/>
    <w:rsid w:val="00351BAA"/>
    <w:rsid w:val="00351EED"/>
    <w:rsid w:val="00351F77"/>
    <w:rsid w:val="003521B5"/>
    <w:rsid w:val="003522C0"/>
    <w:rsid w:val="00352CA1"/>
    <w:rsid w:val="00352EC5"/>
    <w:rsid w:val="0035302C"/>
    <w:rsid w:val="003530AD"/>
    <w:rsid w:val="00353904"/>
    <w:rsid w:val="00353F42"/>
    <w:rsid w:val="003542E6"/>
    <w:rsid w:val="003548C3"/>
    <w:rsid w:val="00354A5D"/>
    <w:rsid w:val="00354C2E"/>
    <w:rsid w:val="00354CA0"/>
    <w:rsid w:val="00354CFB"/>
    <w:rsid w:val="00355B66"/>
    <w:rsid w:val="0035601E"/>
    <w:rsid w:val="0035621A"/>
    <w:rsid w:val="003563D3"/>
    <w:rsid w:val="003565A1"/>
    <w:rsid w:val="00356797"/>
    <w:rsid w:val="00356803"/>
    <w:rsid w:val="00356DD7"/>
    <w:rsid w:val="00356E61"/>
    <w:rsid w:val="00356FA7"/>
    <w:rsid w:val="003574D3"/>
    <w:rsid w:val="0036047B"/>
    <w:rsid w:val="0036066B"/>
    <w:rsid w:val="003609FD"/>
    <w:rsid w:val="00360C69"/>
    <w:rsid w:val="003616B5"/>
    <w:rsid w:val="00361CB0"/>
    <w:rsid w:val="00361D00"/>
    <w:rsid w:val="00361E6B"/>
    <w:rsid w:val="003624D4"/>
    <w:rsid w:val="00362605"/>
    <w:rsid w:val="0036294F"/>
    <w:rsid w:val="00362A98"/>
    <w:rsid w:val="00362C02"/>
    <w:rsid w:val="00363081"/>
    <w:rsid w:val="00363339"/>
    <w:rsid w:val="00363F87"/>
    <w:rsid w:val="0036463C"/>
    <w:rsid w:val="00364BA0"/>
    <w:rsid w:val="00364C10"/>
    <w:rsid w:val="00364CD3"/>
    <w:rsid w:val="003653A4"/>
    <w:rsid w:val="00365751"/>
    <w:rsid w:val="00365E76"/>
    <w:rsid w:val="00366376"/>
    <w:rsid w:val="003663BB"/>
    <w:rsid w:val="00366581"/>
    <w:rsid w:val="00366819"/>
    <w:rsid w:val="003670FF"/>
    <w:rsid w:val="00367134"/>
    <w:rsid w:val="003671E2"/>
    <w:rsid w:val="0036739E"/>
    <w:rsid w:val="003673D5"/>
    <w:rsid w:val="00367BA1"/>
    <w:rsid w:val="00370E53"/>
    <w:rsid w:val="00371307"/>
    <w:rsid w:val="00371608"/>
    <w:rsid w:val="003720A6"/>
    <w:rsid w:val="003722EB"/>
    <w:rsid w:val="00372BD2"/>
    <w:rsid w:val="00372E30"/>
    <w:rsid w:val="00373FF8"/>
    <w:rsid w:val="003746DC"/>
    <w:rsid w:val="00374733"/>
    <w:rsid w:val="0037486B"/>
    <w:rsid w:val="00374FB2"/>
    <w:rsid w:val="00375B4D"/>
    <w:rsid w:val="00375CB3"/>
    <w:rsid w:val="00375F6B"/>
    <w:rsid w:val="003761E5"/>
    <w:rsid w:val="00376C5E"/>
    <w:rsid w:val="00376C5F"/>
    <w:rsid w:val="00377B36"/>
    <w:rsid w:val="00377C7F"/>
    <w:rsid w:val="00380106"/>
    <w:rsid w:val="00380416"/>
    <w:rsid w:val="00380D90"/>
    <w:rsid w:val="00380FFF"/>
    <w:rsid w:val="003817B6"/>
    <w:rsid w:val="003819E8"/>
    <w:rsid w:val="00381F76"/>
    <w:rsid w:val="003820A5"/>
    <w:rsid w:val="0038240E"/>
    <w:rsid w:val="00382431"/>
    <w:rsid w:val="003824AA"/>
    <w:rsid w:val="00383836"/>
    <w:rsid w:val="00383F94"/>
    <w:rsid w:val="003852C9"/>
    <w:rsid w:val="00385402"/>
    <w:rsid w:val="0038578B"/>
    <w:rsid w:val="003862EA"/>
    <w:rsid w:val="003863DD"/>
    <w:rsid w:val="0038664B"/>
    <w:rsid w:val="003866ED"/>
    <w:rsid w:val="003869A5"/>
    <w:rsid w:val="00386BB1"/>
    <w:rsid w:val="00386C8F"/>
    <w:rsid w:val="00387081"/>
    <w:rsid w:val="003875F1"/>
    <w:rsid w:val="00390284"/>
    <w:rsid w:val="003904CD"/>
    <w:rsid w:val="0039073E"/>
    <w:rsid w:val="00390895"/>
    <w:rsid w:val="0039121A"/>
    <w:rsid w:val="003917E2"/>
    <w:rsid w:val="00391BEA"/>
    <w:rsid w:val="00391EC5"/>
    <w:rsid w:val="003921A3"/>
    <w:rsid w:val="0039248C"/>
    <w:rsid w:val="003927E0"/>
    <w:rsid w:val="00392995"/>
    <w:rsid w:val="00392AFB"/>
    <w:rsid w:val="00392BF7"/>
    <w:rsid w:val="0039367B"/>
    <w:rsid w:val="003939AD"/>
    <w:rsid w:val="00393B80"/>
    <w:rsid w:val="00393FE9"/>
    <w:rsid w:val="00394CC1"/>
    <w:rsid w:val="00394E81"/>
    <w:rsid w:val="0039517F"/>
    <w:rsid w:val="003955FD"/>
    <w:rsid w:val="00395ACD"/>
    <w:rsid w:val="00395B12"/>
    <w:rsid w:val="00396690"/>
    <w:rsid w:val="0039722D"/>
    <w:rsid w:val="00397D6B"/>
    <w:rsid w:val="00397EEA"/>
    <w:rsid w:val="00397FE3"/>
    <w:rsid w:val="003A0827"/>
    <w:rsid w:val="003A1163"/>
    <w:rsid w:val="003A1396"/>
    <w:rsid w:val="003A21D4"/>
    <w:rsid w:val="003A2836"/>
    <w:rsid w:val="003A2DB1"/>
    <w:rsid w:val="003A2EC2"/>
    <w:rsid w:val="003A3050"/>
    <w:rsid w:val="003A309E"/>
    <w:rsid w:val="003A33C7"/>
    <w:rsid w:val="003A3D83"/>
    <w:rsid w:val="003A3F46"/>
    <w:rsid w:val="003A4771"/>
    <w:rsid w:val="003A4B2C"/>
    <w:rsid w:val="003A4F65"/>
    <w:rsid w:val="003A5D40"/>
    <w:rsid w:val="003A634D"/>
    <w:rsid w:val="003A686D"/>
    <w:rsid w:val="003A6914"/>
    <w:rsid w:val="003A6D99"/>
    <w:rsid w:val="003A725A"/>
    <w:rsid w:val="003A7481"/>
    <w:rsid w:val="003A74AE"/>
    <w:rsid w:val="003A7543"/>
    <w:rsid w:val="003A75BC"/>
    <w:rsid w:val="003A7713"/>
    <w:rsid w:val="003A7C8A"/>
    <w:rsid w:val="003A7D37"/>
    <w:rsid w:val="003B1C53"/>
    <w:rsid w:val="003B1D16"/>
    <w:rsid w:val="003B24C0"/>
    <w:rsid w:val="003B25A2"/>
    <w:rsid w:val="003B25BD"/>
    <w:rsid w:val="003B2A02"/>
    <w:rsid w:val="003B2B93"/>
    <w:rsid w:val="003B2C2D"/>
    <w:rsid w:val="003B2E85"/>
    <w:rsid w:val="003B3D0C"/>
    <w:rsid w:val="003B409E"/>
    <w:rsid w:val="003B40A8"/>
    <w:rsid w:val="003B46CD"/>
    <w:rsid w:val="003B4D89"/>
    <w:rsid w:val="003B5281"/>
    <w:rsid w:val="003B5999"/>
    <w:rsid w:val="003B6087"/>
    <w:rsid w:val="003B631D"/>
    <w:rsid w:val="003B641A"/>
    <w:rsid w:val="003B6517"/>
    <w:rsid w:val="003B6E66"/>
    <w:rsid w:val="003B6E8B"/>
    <w:rsid w:val="003B74E2"/>
    <w:rsid w:val="003B76C7"/>
    <w:rsid w:val="003B790F"/>
    <w:rsid w:val="003B797E"/>
    <w:rsid w:val="003B7AE2"/>
    <w:rsid w:val="003B7C2A"/>
    <w:rsid w:val="003B7E52"/>
    <w:rsid w:val="003C0169"/>
    <w:rsid w:val="003C023E"/>
    <w:rsid w:val="003C03A7"/>
    <w:rsid w:val="003C0602"/>
    <w:rsid w:val="003C0761"/>
    <w:rsid w:val="003C0782"/>
    <w:rsid w:val="003C0D0D"/>
    <w:rsid w:val="003C1B87"/>
    <w:rsid w:val="003C1C24"/>
    <w:rsid w:val="003C1ED9"/>
    <w:rsid w:val="003C22FF"/>
    <w:rsid w:val="003C2392"/>
    <w:rsid w:val="003C290E"/>
    <w:rsid w:val="003C2F3C"/>
    <w:rsid w:val="003C35F6"/>
    <w:rsid w:val="003C3FC2"/>
    <w:rsid w:val="003C4A4A"/>
    <w:rsid w:val="003C4AE0"/>
    <w:rsid w:val="003C506F"/>
    <w:rsid w:val="003C540A"/>
    <w:rsid w:val="003C57B9"/>
    <w:rsid w:val="003C5815"/>
    <w:rsid w:val="003C5BD1"/>
    <w:rsid w:val="003C64FE"/>
    <w:rsid w:val="003C6523"/>
    <w:rsid w:val="003C6C8F"/>
    <w:rsid w:val="003C6FFA"/>
    <w:rsid w:val="003C7607"/>
    <w:rsid w:val="003C7EE0"/>
    <w:rsid w:val="003D0AFD"/>
    <w:rsid w:val="003D1156"/>
    <w:rsid w:val="003D1294"/>
    <w:rsid w:val="003D1368"/>
    <w:rsid w:val="003D1765"/>
    <w:rsid w:val="003D18B8"/>
    <w:rsid w:val="003D1933"/>
    <w:rsid w:val="003D19F3"/>
    <w:rsid w:val="003D1AAB"/>
    <w:rsid w:val="003D1BBE"/>
    <w:rsid w:val="003D1BC6"/>
    <w:rsid w:val="003D1D42"/>
    <w:rsid w:val="003D1E8D"/>
    <w:rsid w:val="003D22E3"/>
    <w:rsid w:val="003D24A0"/>
    <w:rsid w:val="003D2565"/>
    <w:rsid w:val="003D2AAF"/>
    <w:rsid w:val="003D2B44"/>
    <w:rsid w:val="003D2F0E"/>
    <w:rsid w:val="003D3632"/>
    <w:rsid w:val="003D3BF1"/>
    <w:rsid w:val="003D3E5B"/>
    <w:rsid w:val="003D3F65"/>
    <w:rsid w:val="003D46E7"/>
    <w:rsid w:val="003D4AF2"/>
    <w:rsid w:val="003D4E5E"/>
    <w:rsid w:val="003D4EED"/>
    <w:rsid w:val="003D704C"/>
    <w:rsid w:val="003D7571"/>
    <w:rsid w:val="003D7722"/>
    <w:rsid w:val="003D7E9E"/>
    <w:rsid w:val="003D7FDE"/>
    <w:rsid w:val="003D7FEF"/>
    <w:rsid w:val="003E036A"/>
    <w:rsid w:val="003E0669"/>
    <w:rsid w:val="003E0C87"/>
    <w:rsid w:val="003E0F0D"/>
    <w:rsid w:val="003E16DC"/>
    <w:rsid w:val="003E182C"/>
    <w:rsid w:val="003E1A66"/>
    <w:rsid w:val="003E1B7D"/>
    <w:rsid w:val="003E1C7B"/>
    <w:rsid w:val="003E24F7"/>
    <w:rsid w:val="003E2BCA"/>
    <w:rsid w:val="003E2EB0"/>
    <w:rsid w:val="003E2ECA"/>
    <w:rsid w:val="003E378A"/>
    <w:rsid w:val="003E38FC"/>
    <w:rsid w:val="003E3DBB"/>
    <w:rsid w:val="003E3E20"/>
    <w:rsid w:val="003E42FC"/>
    <w:rsid w:val="003E44B3"/>
    <w:rsid w:val="003E44F1"/>
    <w:rsid w:val="003E4567"/>
    <w:rsid w:val="003E461A"/>
    <w:rsid w:val="003E481C"/>
    <w:rsid w:val="003E4CA2"/>
    <w:rsid w:val="003E4F87"/>
    <w:rsid w:val="003E500D"/>
    <w:rsid w:val="003E57DC"/>
    <w:rsid w:val="003E58CD"/>
    <w:rsid w:val="003E5F01"/>
    <w:rsid w:val="003E67C5"/>
    <w:rsid w:val="003E6E0F"/>
    <w:rsid w:val="003E7397"/>
    <w:rsid w:val="003E74FE"/>
    <w:rsid w:val="003E75B0"/>
    <w:rsid w:val="003E7E77"/>
    <w:rsid w:val="003F079A"/>
    <w:rsid w:val="003F0914"/>
    <w:rsid w:val="003F0B8D"/>
    <w:rsid w:val="003F0BBB"/>
    <w:rsid w:val="003F1041"/>
    <w:rsid w:val="003F119B"/>
    <w:rsid w:val="003F12AA"/>
    <w:rsid w:val="003F1652"/>
    <w:rsid w:val="003F1B0C"/>
    <w:rsid w:val="003F1D66"/>
    <w:rsid w:val="003F26CE"/>
    <w:rsid w:val="003F2BF3"/>
    <w:rsid w:val="003F2D5C"/>
    <w:rsid w:val="003F31B8"/>
    <w:rsid w:val="003F3289"/>
    <w:rsid w:val="003F32CD"/>
    <w:rsid w:val="003F32EC"/>
    <w:rsid w:val="003F35AD"/>
    <w:rsid w:val="003F35DA"/>
    <w:rsid w:val="003F3AD5"/>
    <w:rsid w:val="003F3BED"/>
    <w:rsid w:val="003F3E3A"/>
    <w:rsid w:val="003F3FA2"/>
    <w:rsid w:val="003F4ABE"/>
    <w:rsid w:val="003F4B5A"/>
    <w:rsid w:val="003F5423"/>
    <w:rsid w:val="003F543F"/>
    <w:rsid w:val="003F55C0"/>
    <w:rsid w:val="003F571F"/>
    <w:rsid w:val="003F58EF"/>
    <w:rsid w:val="003F5CC8"/>
    <w:rsid w:val="003F5EFA"/>
    <w:rsid w:val="003F60A8"/>
    <w:rsid w:val="003F6550"/>
    <w:rsid w:val="003F66ED"/>
    <w:rsid w:val="003F6A46"/>
    <w:rsid w:val="003F6F39"/>
    <w:rsid w:val="003F6F6D"/>
    <w:rsid w:val="003F707B"/>
    <w:rsid w:val="003F7549"/>
    <w:rsid w:val="003F7B57"/>
    <w:rsid w:val="00400C78"/>
    <w:rsid w:val="00401474"/>
    <w:rsid w:val="00401994"/>
    <w:rsid w:val="00402096"/>
    <w:rsid w:val="00402C95"/>
    <w:rsid w:val="00402CE3"/>
    <w:rsid w:val="00402D15"/>
    <w:rsid w:val="00402DA5"/>
    <w:rsid w:val="00403411"/>
    <w:rsid w:val="00403776"/>
    <w:rsid w:val="00403AB6"/>
    <w:rsid w:val="00404240"/>
    <w:rsid w:val="00404443"/>
    <w:rsid w:val="0040472D"/>
    <w:rsid w:val="00404B7F"/>
    <w:rsid w:val="00405667"/>
    <w:rsid w:val="004059FD"/>
    <w:rsid w:val="00405B05"/>
    <w:rsid w:val="00405B56"/>
    <w:rsid w:val="00405DD1"/>
    <w:rsid w:val="00405FAF"/>
    <w:rsid w:val="004062B8"/>
    <w:rsid w:val="004067BC"/>
    <w:rsid w:val="00406AB0"/>
    <w:rsid w:val="00406D76"/>
    <w:rsid w:val="00406EC0"/>
    <w:rsid w:val="00407659"/>
    <w:rsid w:val="0040780D"/>
    <w:rsid w:val="00407829"/>
    <w:rsid w:val="00410252"/>
    <w:rsid w:val="00410C16"/>
    <w:rsid w:val="0041105D"/>
    <w:rsid w:val="0041130D"/>
    <w:rsid w:val="00411966"/>
    <w:rsid w:val="00411C8A"/>
    <w:rsid w:val="00411DAF"/>
    <w:rsid w:val="00411E02"/>
    <w:rsid w:val="00411F07"/>
    <w:rsid w:val="0041217F"/>
    <w:rsid w:val="004125F1"/>
    <w:rsid w:val="0041298E"/>
    <w:rsid w:val="00412C72"/>
    <w:rsid w:val="00412D06"/>
    <w:rsid w:val="00412D61"/>
    <w:rsid w:val="00413149"/>
    <w:rsid w:val="00413339"/>
    <w:rsid w:val="004135B8"/>
    <w:rsid w:val="0041377F"/>
    <w:rsid w:val="0041395E"/>
    <w:rsid w:val="00413FD4"/>
    <w:rsid w:val="004142E1"/>
    <w:rsid w:val="0041461B"/>
    <w:rsid w:val="004147E8"/>
    <w:rsid w:val="00414CC9"/>
    <w:rsid w:val="004151E9"/>
    <w:rsid w:val="00415323"/>
    <w:rsid w:val="00415CF4"/>
    <w:rsid w:val="00416017"/>
    <w:rsid w:val="004165BB"/>
    <w:rsid w:val="0041699C"/>
    <w:rsid w:val="0041772C"/>
    <w:rsid w:val="00417A87"/>
    <w:rsid w:val="00417D64"/>
    <w:rsid w:val="00417D88"/>
    <w:rsid w:val="00420901"/>
    <w:rsid w:val="00420B9E"/>
    <w:rsid w:val="00420D7D"/>
    <w:rsid w:val="00420E93"/>
    <w:rsid w:val="004211AB"/>
    <w:rsid w:val="00421300"/>
    <w:rsid w:val="00421FBB"/>
    <w:rsid w:val="0042257A"/>
    <w:rsid w:val="004226AC"/>
    <w:rsid w:val="00422A5C"/>
    <w:rsid w:val="00422A8D"/>
    <w:rsid w:val="00422CDB"/>
    <w:rsid w:val="0042343D"/>
    <w:rsid w:val="00423E69"/>
    <w:rsid w:val="00423EA5"/>
    <w:rsid w:val="00424216"/>
    <w:rsid w:val="004246D3"/>
    <w:rsid w:val="00424883"/>
    <w:rsid w:val="00424B75"/>
    <w:rsid w:val="004256C2"/>
    <w:rsid w:val="00425A7A"/>
    <w:rsid w:val="00426A65"/>
    <w:rsid w:val="0042708A"/>
    <w:rsid w:val="00427910"/>
    <w:rsid w:val="00427CB2"/>
    <w:rsid w:val="00430529"/>
    <w:rsid w:val="004306D0"/>
    <w:rsid w:val="00430ABD"/>
    <w:rsid w:val="0043154F"/>
    <w:rsid w:val="004319F8"/>
    <w:rsid w:val="00431BF2"/>
    <w:rsid w:val="00431E53"/>
    <w:rsid w:val="00431F2B"/>
    <w:rsid w:val="0043227F"/>
    <w:rsid w:val="004326EA"/>
    <w:rsid w:val="00432708"/>
    <w:rsid w:val="004327ED"/>
    <w:rsid w:val="00433115"/>
    <w:rsid w:val="00433479"/>
    <w:rsid w:val="00433654"/>
    <w:rsid w:val="00434966"/>
    <w:rsid w:val="004352BC"/>
    <w:rsid w:val="004353C0"/>
    <w:rsid w:val="00435D3E"/>
    <w:rsid w:val="00435F3D"/>
    <w:rsid w:val="00435F48"/>
    <w:rsid w:val="00435FB7"/>
    <w:rsid w:val="0043605C"/>
    <w:rsid w:val="004361DD"/>
    <w:rsid w:val="0043624F"/>
    <w:rsid w:val="00436303"/>
    <w:rsid w:val="004365A3"/>
    <w:rsid w:val="004367C5"/>
    <w:rsid w:val="004369D1"/>
    <w:rsid w:val="00436D3A"/>
    <w:rsid w:val="00437901"/>
    <w:rsid w:val="0043794E"/>
    <w:rsid w:val="00437BF6"/>
    <w:rsid w:val="00441027"/>
    <w:rsid w:val="0044114F"/>
    <w:rsid w:val="0044126D"/>
    <w:rsid w:val="00441533"/>
    <w:rsid w:val="0044164F"/>
    <w:rsid w:val="0044174D"/>
    <w:rsid w:val="004418EC"/>
    <w:rsid w:val="0044197D"/>
    <w:rsid w:val="004419F0"/>
    <w:rsid w:val="00441C8D"/>
    <w:rsid w:val="004425BB"/>
    <w:rsid w:val="00442793"/>
    <w:rsid w:val="004427D6"/>
    <w:rsid w:val="00442F06"/>
    <w:rsid w:val="0044397A"/>
    <w:rsid w:val="00443C88"/>
    <w:rsid w:val="00444123"/>
    <w:rsid w:val="004445D4"/>
    <w:rsid w:val="00444849"/>
    <w:rsid w:val="00444BD7"/>
    <w:rsid w:val="004451D4"/>
    <w:rsid w:val="0044530E"/>
    <w:rsid w:val="00445EB2"/>
    <w:rsid w:val="00446187"/>
    <w:rsid w:val="004461B5"/>
    <w:rsid w:val="00446632"/>
    <w:rsid w:val="00446FF3"/>
    <w:rsid w:val="00447914"/>
    <w:rsid w:val="00447F7C"/>
    <w:rsid w:val="004502AE"/>
    <w:rsid w:val="00450757"/>
    <w:rsid w:val="00450B5D"/>
    <w:rsid w:val="00450F0D"/>
    <w:rsid w:val="0045100D"/>
    <w:rsid w:val="004512D4"/>
    <w:rsid w:val="00452F80"/>
    <w:rsid w:val="00453AC7"/>
    <w:rsid w:val="00453B98"/>
    <w:rsid w:val="00453CD9"/>
    <w:rsid w:val="00454BF2"/>
    <w:rsid w:val="00455252"/>
    <w:rsid w:val="004552A0"/>
    <w:rsid w:val="004555BC"/>
    <w:rsid w:val="00456048"/>
    <w:rsid w:val="004561DD"/>
    <w:rsid w:val="004562FC"/>
    <w:rsid w:val="00456310"/>
    <w:rsid w:val="00456437"/>
    <w:rsid w:val="00456657"/>
    <w:rsid w:val="004570BF"/>
    <w:rsid w:val="00457CF3"/>
    <w:rsid w:val="00460018"/>
    <w:rsid w:val="004602C5"/>
    <w:rsid w:val="004605FD"/>
    <w:rsid w:val="004606E2"/>
    <w:rsid w:val="004607A5"/>
    <w:rsid w:val="00460943"/>
    <w:rsid w:val="00460966"/>
    <w:rsid w:val="00460CD8"/>
    <w:rsid w:val="00460E8F"/>
    <w:rsid w:val="00460F52"/>
    <w:rsid w:val="00461354"/>
    <w:rsid w:val="00461D2D"/>
    <w:rsid w:val="00461D82"/>
    <w:rsid w:val="00462005"/>
    <w:rsid w:val="00462103"/>
    <w:rsid w:val="0046247A"/>
    <w:rsid w:val="004625E8"/>
    <w:rsid w:val="004626A8"/>
    <w:rsid w:val="00462709"/>
    <w:rsid w:val="004627A5"/>
    <w:rsid w:val="0046303B"/>
    <w:rsid w:val="0046308E"/>
    <w:rsid w:val="004631E0"/>
    <w:rsid w:val="00463412"/>
    <w:rsid w:val="00463712"/>
    <w:rsid w:val="00463C3B"/>
    <w:rsid w:val="00464649"/>
    <w:rsid w:val="00464B15"/>
    <w:rsid w:val="004656BE"/>
    <w:rsid w:val="004664A7"/>
    <w:rsid w:val="00466F2C"/>
    <w:rsid w:val="00466FBC"/>
    <w:rsid w:val="0046726E"/>
    <w:rsid w:val="00467668"/>
    <w:rsid w:val="004676B1"/>
    <w:rsid w:val="00467CDC"/>
    <w:rsid w:val="004706FF"/>
    <w:rsid w:val="00470B09"/>
    <w:rsid w:val="00470BE8"/>
    <w:rsid w:val="00471074"/>
    <w:rsid w:val="004710E4"/>
    <w:rsid w:val="00471103"/>
    <w:rsid w:val="0047122E"/>
    <w:rsid w:val="004715E5"/>
    <w:rsid w:val="00471727"/>
    <w:rsid w:val="004717E3"/>
    <w:rsid w:val="0047190F"/>
    <w:rsid w:val="00471F03"/>
    <w:rsid w:val="004724BD"/>
    <w:rsid w:val="0047298E"/>
    <w:rsid w:val="00472AF2"/>
    <w:rsid w:val="0047334E"/>
    <w:rsid w:val="00473F17"/>
    <w:rsid w:val="00474377"/>
    <w:rsid w:val="004743A0"/>
    <w:rsid w:val="00474ED1"/>
    <w:rsid w:val="00474F00"/>
    <w:rsid w:val="00475139"/>
    <w:rsid w:val="00475860"/>
    <w:rsid w:val="00475C92"/>
    <w:rsid w:val="004763BA"/>
    <w:rsid w:val="004766DE"/>
    <w:rsid w:val="0047680E"/>
    <w:rsid w:val="004773C5"/>
    <w:rsid w:val="004775FE"/>
    <w:rsid w:val="00477804"/>
    <w:rsid w:val="00477BF4"/>
    <w:rsid w:val="00477CFA"/>
    <w:rsid w:val="004803FD"/>
    <w:rsid w:val="00480A42"/>
    <w:rsid w:val="00480C50"/>
    <w:rsid w:val="004810EF"/>
    <w:rsid w:val="0048117E"/>
    <w:rsid w:val="00481A66"/>
    <w:rsid w:val="00481C70"/>
    <w:rsid w:val="00481CFF"/>
    <w:rsid w:val="00481E91"/>
    <w:rsid w:val="00482643"/>
    <w:rsid w:val="00482838"/>
    <w:rsid w:val="00482EF1"/>
    <w:rsid w:val="004836EE"/>
    <w:rsid w:val="00483768"/>
    <w:rsid w:val="00483E8C"/>
    <w:rsid w:val="00484D68"/>
    <w:rsid w:val="00484E6C"/>
    <w:rsid w:val="00484F3D"/>
    <w:rsid w:val="00485166"/>
    <w:rsid w:val="004851E9"/>
    <w:rsid w:val="0048738F"/>
    <w:rsid w:val="00487473"/>
    <w:rsid w:val="00487529"/>
    <w:rsid w:val="00487766"/>
    <w:rsid w:val="004878C0"/>
    <w:rsid w:val="00487AF3"/>
    <w:rsid w:val="00487C2E"/>
    <w:rsid w:val="00487FA5"/>
    <w:rsid w:val="00490521"/>
    <w:rsid w:val="00490958"/>
    <w:rsid w:val="0049104A"/>
    <w:rsid w:val="0049106A"/>
    <w:rsid w:val="0049106F"/>
    <w:rsid w:val="004910CC"/>
    <w:rsid w:val="004911D0"/>
    <w:rsid w:val="00491901"/>
    <w:rsid w:val="00491BCF"/>
    <w:rsid w:val="00491E09"/>
    <w:rsid w:val="00491F37"/>
    <w:rsid w:val="00492085"/>
    <w:rsid w:val="00492694"/>
    <w:rsid w:val="00492991"/>
    <w:rsid w:val="0049305A"/>
    <w:rsid w:val="0049315F"/>
    <w:rsid w:val="00493565"/>
    <w:rsid w:val="004935CD"/>
    <w:rsid w:val="004937B5"/>
    <w:rsid w:val="004939EB"/>
    <w:rsid w:val="00493A10"/>
    <w:rsid w:val="00493A1C"/>
    <w:rsid w:val="00493A6D"/>
    <w:rsid w:val="00493C87"/>
    <w:rsid w:val="004945DF"/>
    <w:rsid w:val="00494710"/>
    <w:rsid w:val="0049512A"/>
    <w:rsid w:val="0049596E"/>
    <w:rsid w:val="00495AF3"/>
    <w:rsid w:val="004961DD"/>
    <w:rsid w:val="00496480"/>
    <w:rsid w:val="00496483"/>
    <w:rsid w:val="004966EB"/>
    <w:rsid w:val="004975E1"/>
    <w:rsid w:val="004977E3"/>
    <w:rsid w:val="00497D8D"/>
    <w:rsid w:val="00497E4A"/>
    <w:rsid w:val="00497F0A"/>
    <w:rsid w:val="004A03CE"/>
    <w:rsid w:val="004A06AB"/>
    <w:rsid w:val="004A0FF2"/>
    <w:rsid w:val="004A19F6"/>
    <w:rsid w:val="004A2119"/>
    <w:rsid w:val="004A23EB"/>
    <w:rsid w:val="004A25A8"/>
    <w:rsid w:val="004A2820"/>
    <w:rsid w:val="004A2BE1"/>
    <w:rsid w:val="004A2C52"/>
    <w:rsid w:val="004A3B62"/>
    <w:rsid w:val="004A3F98"/>
    <w:rsid w:val="004A40B4"/>
    <w:rsid w:val="004A44FA"/>
    <w:rsid w:val="004A48C1"/>
    <w:rsid w:val="004A4CED"/>
    <w:rsid w:val="004A4EE8"/>
    <w:rsid w:val="004A50BF"/>
    <w:rsid w:val="004A5348"/>
    <w:rsid w:val="004A5AF6"/>
    <w:rsid w:val="004A605A"/>
    <w:rsid w:val="004A6C75"/>
    <w:rsid w:val="004A7215"/>
    <w:rsid w:val="004A72ED"/>
    <w:rsid w:val="004A740C"/>
    <w:rsid w:val="004A7459"/>
    <w:rsid w:val="004A74D9"/>
    <w:rsid w:val="004A7B7D"/>
    <w:rsid w:val="004A7FE1"/>
    <w:rsid w:val="004B0061"/>
    <w:rsid w:val="004B0245"/>
    <w:rsid w:val="004B0509"/>
    <w:rsid w:val="004B193C"/>
    <w:rsid w:val="004B1C06"/>
    <w:rsid w:val="004B1D79"/>
    <w:rsid w:val="004B2701"/>
    <w:rsid w:val="004B2B2F"/>
    <w:rsid w:val="004B2DA7"/>
    <w:rsid w:val="004B2E10"/>
    <w:rsid w:val="004B326C"/>
    <w:rsid w:val="004B33D1"/>
    <w:rsid w:val="004B352A"/>
    <w:rsid w:val="004B3DF8"/>
    <w:rsid w:val="004B4E75"/>
    <w:rsid w:val="004B4EEA"/>
    <w:rsid w:val="004B5315"/>
    <w:rsid w:val="004B54FE"/>
    <w:rsid w:val="004B55EE"/>
    <w:rsid w:val="004B5B1A"/>
    <w:rsid w:val="004B5B70"/>
    <w:rsid w:val="004B5B7A"/>
    <w:rsid w:val="004B5BE5"/>
    <w:rsid w:val="004B5C90"/>
    <w:rsid w:val="004B6162"/>
    <w:rsid w:val="004B6295"/>
    <w:rsid w:val="004B684C"/>
    <w:rsid w:val="004B6938"/>
    <w:rsid w:val="004B6DD3"/>
    <w:rsid w:val="004B6F92"/>
    <w:rsid w:val="004B7905"/>
    <w:rsid w:val="004B7924"/>
    <w:rsid w:val="004B79A9"/>
    <w:rsid w:val="004B7AF3"/>
    <w:rsid w:val="004C0DBC"/>
    <w:rsid w:val="004C0E43"/>
    <w:rsid w:val="004C0FA3"/>
    <w:rsid w:val="004C101B"/>
    <w:rsid w:val="004C1460"/>
    <w:rsid w:val="004C1681"/>
    <w:rsid w:val="004C1CAA"/>
    <w:rsid w:val="004C1F6F"/>
    <w:rsid w:val="004C341A"/>
    <w:rsid w:val="004C35A6"/>
    <w:rsid w:val="004C376A"/>
    <w:rsid w:val="004C3A1C"/>
    <w:rsid w:val="004C3B38"/>
    <w:rsid w:val="004C3D53"/>
    <w:rsid w:val="004C3D55"/>
    <w:rsid w:val="004C3D56"/>
    <w:rsid w:val="004C427C"/>
    <w:rsid w:val="004C42F8"/>
    <w:rsid w:val="004C430A"/>
    <w:rsid w:val="004C48A4"/>
    <w:rsid w:val="004C507E"/>
    <w:rsid w:val="004C5287"/>
    <w:rsid w:val="004C577F"/>
    <w:rsid w:val="004C5DAA"/>
    <w:rsid w:val="004C620C"/>
    <w:rsid w:val="004C64F9"/>
    <w:rsid w:val="004C7974"/>
    <w:rsid w:val="004C7ADF"/>
    <w:rsid w:val="004C7BB7"/>
    <w:rsid w:val="004C7C96"/>
    <w:rsid w:val="004D0A2B"/>
    <w:rsid w:val="004D0C26"/>
    <w:rsid w:val="004D167D"/>
    <w:rsid w:val="004D1A89"/>
    <w:rsid w:val="004D1CB5"/>
    <w:rsid w:val="004D1EDD"/>
    <w:rsid w:val="004D2BE7"/>
    <w:rsid w:val="004D2C21"/>
    <w:rsid w:val="004D2C96"/>
    <w:rsid w:val="004D315E"/>
    <w:rsid w:val="004D378D"/>
    <w:rsid w:val="004D41CE"/>
    <w:rsid w:val="004D44C1"/>
    <w:rsid w:val="004D4729"/>
    <w:rsid w:val="004D4B15"/>
    <w:rsid w:val="004D520C"/>
    <w:rsid w:val="004D52A6"/>
    <w:rsid w:val="004D62B6"/>
    <w:rsid w:val="004D63D9"/>
    <w:rsid w:val="004D64F5"/>
    <w:rsid w:val="004D671B"/>
    <w:rsid w:val="004D6756"/>
    <w:rsid w:val="004D6A44"/>
    <w:rsid w:val="004D6D99"/>
    <w:rsid w:val="004D6E89"/>
    <w:rsid w:val="004D7C7C"/>
    <w:rsid w:val="004E0A65"/>
    <w:rsid w:val="004E11F8"/>
    <w:rsid w:val="004E1964"/>
    <w:rsid w:val="004E1D32"/>
    <w:rsid w:val="004E205C"/>
    <w:rsid w:val="004E2B2C"/>
    <w:rsid w:val="004E312A"/>
    <w:rsid w:val="004E3467"/>
    <w:rsid w:val="004E39C6"/>
    <w:rsid w:val="004E3A4F"/>
    <w:rsid w:val="004E3BA7"/>
    <w:rsid w:val="004E3C38"/>
    <w:rsid w:val="004E3EA2"/>
    <w:rsid w:val="004E3F0D"/>
    <w:rsid w:val="004E42CB"/>
    <w:rsid w:val="004E4BBC"/>
    <w:rsid w:val="004E4F91"/>
    <w:rsid w:val="004E4F99"/>
    <w:rsid w:val="004E51AB"/>
    <w:rsid w:val="004E5725"/>
    <w:rsid w:val="004E5A18"/>
    <w:rsid w:val="004E5BB1"/>
    <w:rsid w:val="004E64DD"/>
    <w:rsid w:val="004E6948"/>
    <w:rsid w:val="004E6D11"/>
    <w:rsid w:val="004E734C"/>
    <w:rsid w:val="004E7C99"/>
    <w:rsid w:val="004F053A"/>
    <w:rsid w:val="004F07AC"/>
    <w:rsid w:val="004F0A09"/>
    <w:rsid w:val="004F0FD5"/>
    <w:rsid w:val="004F10C5"/>
    <w:rsid w:val="004F119B"/>
    <w:rsid w:val="004F17A8"/>
    <w:rsid w:val="004F230D"/>
    <w:rsid w:val="004F2858"/>
    <w:rsid w:val="004F2937"/>
    <w:rsid w:val="004F2B74"/>
    <w:rsid w:val="004F2B84"/>
    <w:rsid w:val="004F2BC5"/>
    <w:rsid w:val="004F2D8D"/>
    <w:rsid w:val="004F2DCD"/>
    <w:rsid w:val="004F2E20"/>
    <w:rsid w:val="004F303A"/>
    <w:rsid w:val="004F3450"/>
    <w:rsid w:val="004F35AB"/>
    <w:rsid w:val="004F3765"/>
    <w:rsid w:val="004F3933"/>
    <w:rsid w:val="004F3A4E"/>
    <w:rsid w:val="004F3D37"/>
    <w:rsid w:val="004F4099"/>
    <w:rsid w:val="004F4308"/>
    <w:rsid w:val="004F43B9"/>
    <w:rsid w:val="004F4BE6"/>
    <w:rsid w:val="004F4CF9"/>
    <w:rsid w:val="004F4F86"/>
    <w:rsid w:val="004F5DE6"/>
    <w:rsid w:val="004F5F80"/>
    <w:rsid w:val="004F6027"/>
    <w:rsid w:val="004F61E9"/>
    <w:rsid w:val="004F65DD"/>
    <w:rsid w:val="004F7D12"/>
    <w:rsid w:val="005001D9"/>
    <w:rsid w:val="0050032E"/>
    <w:rsid w:val="005003E3"/>
    <w:rsid w:val="005011D5"/>
    <w:rsid w:val="0050133A"/>
    <w:rsid w:val="00501833"/>
    <w:rsid w:val="00501978"/>
    <w:rsid w:val="00501A58"/>
    <w:rsid w:val="00501F7C"/>
    <w:rsid w:val="00502845"/>
    <w:rsid w:val="00502A50"/>
    <w:rsid w:val="00502D3B"/>
    <w:rsid w:val="00503015"/>
    <w:rsid w:val="005040F0"/>
    <w:rsid w:val="00504558"/>
    <w:rsid w:val="005046BA"/>
    <w:rsid w:val="00504963"/>
    <w:rsid w:val="00504A50"/>
    <w:rsid w:val="00504D64"/>
    <w:rsid w:val="00505089"/>
    <w:rsid w:val="005052A4"/>
    <w:rsid w:val="00506647"/>
    <w:rsid w:val="005072DC"/>
    <w:rsid w:val="00510A6B"/>
    <w:rsid w:val="00510DEC"/>
    <w:rsid w:val="00511876"/>
    <w:rsid w:val="005119EB"/>
    <w:rsid w:val="00511AF9"/>
    <w:rsid w:val="00511D0F"/>
    <w:rsid w:val="005122DB"/>
    <w:rsid w:val="00512707"/>
    <w:rsid w:val="00513026"/>
    <w:rsid w:val="0051323D"/>
    <w:rsid w:val="00513502"/>
    <w:rsid w:val="0051426D"/>
    <w:rsid w:val="00514ACA"/>
    <w:rsid w:val="00514D6F"/>
    <w:rsid w:val="00514E45"/>
    <w:rsid w:val="00514FC4"/>
    <w:rsid w:val="00515593"/>
    <w:rsid w:val="005155D2"/>
    <w:rsid w:val="00515F27"/>
    <w:rsid w:val="00516709"/>
    <w:rsid w:val="005176A2"/>
    <w:rsid w:val="00520354"/>
    <w:rsid w:val="005203FE"/>
    <w:rsid w:val="005206E7"/>
    <w:rsid w:val="00520884"/>
    <w:rsid w:val="0052100B"/>
    <w:rsid w:val="005214D5"/>
    <w:rsid w:val="00521FB3"/>
    <w:rsid w:val="00522022"/>
    <w:rsid w:val="005222B0"/>
    <w:rsid w:val="005223F5"/>
    <w:rsid w:val="00522A4F"/>
    <w:rsid w:val="00522EBC"/>
    <w:rsid w:val="005231B8"/>
    <w:rsid w:val="005233AE"/>
    <w:rsid w:val="0052356F"/>
    <w:rsid w:val="00523817"/>
    <w:rsid w:val="0052389E"/>
    <w:rsid w:val="00523DA8"/>
    <w:rsid w:val="00523DD6"/>
    <w:rsid w:val="00523EB2"/>
    <w:rsid w:val="00523F11"/>
    <w:rsid w:val="005240AA"/>
    <w:rsid w:val="005246F0"/>
    <w:rsid w:val="0052479D"/>
    <w:rsid w:val="00524A8B"/>
    <w:rsid w:val="00524EDD"/>
    <w:rsid w:val="00525633"/>
    <w:rsid w:val="00525A7E"/>
    <w:rsid w:val="00525AB3"/>
    <w:rsid w:val="00525E39"/>
    <w:rsid w:val="00526254"/>
    <w:rsid w:val="0052639E"/>
    <w:rsid w:val="005265D4"/>
    <w:rsid w:val="005266B5"/>
    <w:rsid w:val="00526DA5"/>
    <w:rsid w:val="00526E7F"/>
    <w:rsid w:val="00526EC3"/>
    <w:rsid w:val="005270FC"/>
    <w:rsid w:val="0052731B"/>
    <w:rsid w:val="00527372"/>
    <w:rsid w:val="005273FD"/>
    <w:rsid w:val="0052746F"/>
    <w:rsid w:val="005275A9"/>
    <w:rsid w:val="00527962"/>
    <w:rsid w:val="00527B6A"/>
    <w:rsid w:val="00527C81"/>
    <w:rsid w:val="00530258"/>
    <w:rsid w:val="00530673"/>
    <w:rsid w:val="005307D0"/>
    <w:rsid w:val="00530AD6"/>
    <w:rsid w:val="00530DEB"/>
    <w:rsid w:val="005310FC"/>
    <w:rsid w:val="005315FB"/>
    <w:rsid w:val="00531688"/>
    <w:rsid w:val="005317FC"/>
    <w:rsid w:val="00531B17"/>
    <w:rsid w:val="00531DD0"/>
    <w:rsid w:val="00532203"/>
    <w:rsid w:val="0053234F"/>
    <w:rsid w:val="005324F3"/>
    <w:rsid w:val="0053258B"/>
    <w:rsid w:val="005327D1"/>
    <w:rsid w:val="005338A1"/>
    <w:rsid w:val="00533A31"/>
    <w:rsid w:val="00533DF8"/>
    <w:rsid w:val="00534B3C"/>
    <w:rsid w:val="00534C47"/>
    <w:rsid w:val="00534F47"/>
    <w:rsid w:val="00535452"/>
    <w:rsid w:val="0053558A"/>
    <w:rsid w:val="00535A12"/>
    <w:rsid w:val="005361E1"/>
    <w:rsid w:val="005366EC"/>
    <w:rsid w:val="00536A6C"/>
    <w:rsid w:val="00536BEE"/>
    <w:rsid w:val="00536BF1"/>
    <w:rsid w:val="00536CB6"/>
    <w:rsid w:val="00536EEC"/>
    <w:rsid w:val="00537030"/>
    <w:rsid w:val="00537072"/>
    <w:rsid w:val="005374F0"/>
    <w:rsid w:val="005376C5"/>
    <w:rsid w:val="005376EC"/>
    <w:rsid w:val="005377F7"/>
    <w:rsid w:val="005379E1"/>
    <w:rsid w:val="00537C02"/>
    <w:rsid w:val="005400B8"/>
    <w:rsid w:val="0054063C"/>
    <w:rsid w:val="00540D05"/>
    <w:rsid w:val="0054167A"/>
    <w:rsid w:val="00541771"/>
    <w:rsid w:val="00541A58"/>
    <w:rsid w:val="00541A68"/>
    <w:rsid w:val="00541B19"/>
    <w:rsid w:val="005420A3"/>
    <w:rsid w:val="00542482"/>
    <w:rsid w:val="0054290A"/>
    <w:rsid w:val="0054290D"/>
    <w:rsid w:val="00542DEE"/>
    <w:rsid w:val="00543256"/>
    <w:rsid w:val="0054360D"/>
    <w:rsid w:val="005437E3"/>
    <w:rsid w:val="00543B0F"/>
    <w:rsid w:val="00543E0E"/>
    <w:rsid w:val="0054420D"/>
    <w:rsid w:val="00544501"/>
    <w:rsid w:val="00544661"/>
    <w:rsid w:val="00544680"/>
    <w:rsid w:val="00544992"/>
    <w:rsid w:val="00545862"/>
    <w:rsid w:val="00545A75"/>
    <w:rsid w:val="00545AD0"/>
    <w:rsid w:val="00545BDA"/>
    <w:rsid w:val="00545E0C"/>
    <w:rsid w:val="00546037"/>
    <w:rsid w:val="0054691A"/>
    <w:rsid w:val="00546DB5"/>
    <w:rsid w:val="00547792"/>
    <w:rsid w:val="00547A3A"/>
    <w:rsid w:val="00547CCD"/>
    <w:rsid w:val="00547E99"/>
    <w:rsid w:val="00550520"/>
    <w:rsid w:val="00550D83"/>
    <w:rsid w:val="00550E83"/>
    <w:rsid w:val="005515FB"/>
    <w:rsid w:val="00551707"/>
    <w:rsid w:val="00551B5C"/>
    <w:rsid w:val="00551FC1"/>
    <w:rsid w:val="00552068"/>
    <w:rsid w:val="00552098"/>
    <w:rsid w:val="00552C7F"/>
    <w:rsid w:val="005533AC"/>
    <w:rsid w:val="00554152"/>
    <w:rsid w:val="00554205"/>
    <w:rsid w:val="005542CB"/>
    <w:rsid w:val="00554427"/>
    <w:rsid w:val="005547C9"/>
    <w:rsid w:val="00554C8A"/>
    <w:rsid w:val="00554E62"/>
    <w:rsid w:val="00555429"/>
    <w:rsid w:val="00555573"/>
    <w:rsid w:val="00555629"/>
    <w:rsid w:val="0055582B"/>
    <w:rsid w:val="00555FA2"/>
    <w:rsid w:val="0055643D"/>
    <w:rsid w:val="00556641"/>
    <w:rsid w:val="00556879"/>
    <w:rsid w:val="00556BB7"/>
    <w:rsid w:val="0055742B"/>
    <w:rsid w:val="00557E2A"/>
    <w:rsid w:val="005600A0"/>
    <w:rsid w:val="00560E56"/>
    <w:rsid w:val="00560FDC"/>
    <w:rsid w:val="00560FE8"/>
    <w:rsid w:val="00561103"/>
    <w:rsid w:val="00561554"/>
    <w:rsid w:val="005616BE"/>
    <w:rsid w:val="00561720"/>
    <w:rsid w:val="00561E3A"/>
    <w:rsid w:val="00561F94"/>
    <w:rsid w:val="005621DC"/>
    <w:rsid w:val="005621DE"/>
    <w:rsid w:val="00562F5F"/>
    <w:rsid w:val="00563083"/>
    <w:rsid w:val="00563138"/>
    <w:rsid w:val="00563274"/>
    <w:rsid w:val="0056353A"/>
    <w:rsid w:val="00563725"/>
    <w:rsid w:val="005642CA"/>
    <w:rsid w:val="00564824"/>
    <w:rsid w:val="0056489B"/>
    <w:rsid w:val="00564E7C"/>
    <w:rsid w:val="005653D7"/>
    <w:rsid w:val="00565658"/>
    <w:rsid w:val="00565B3A"/>
    <w:rsid w:val="00565B67"/>
    <w:rsid w:val="00565DE1"/>
    <w:rsid w:val="005660D7"/>
    <w:rsid w:val="005670A8"/>
    <w:rsid w:val="005670CB"/>
    <w:rsid w:val="005671D8"/>
    <w:rsid w:val="005678CE"/>
    <w:rsid w:val="00567B52"/>
    <w:rsid w:val="00567FA5"/>
    <w:rsid w:val="0057026A"/>
    <w:rsid w:val="00570937"/>
    <w:rsid w:val="005709E0"/>
    <w:rsid w:val="00570BC5"/>
    <w:rsid w:val="00570E0B"/>
    <w:rsid w:val="005713DA"/>
    <w:rsid w:val="00571522"/>
    <w:rsid w:val="00571A2F"/>
    <w:rsid w:val="00571B3F"/>
    <w:rsid w:val="00571B47"/>
    <w:rsid w:val="00571E0E"/>
    <w:rsid w:val="00572394"/>
    <w:rsid w:val="005723DB"/>
    <w:rsid w:val="005726C9"/>
    <w:rsid w:val="00573235"/>
    <w:rsid w:val="00573378"/>
    <w:rsid w:val="00573503"/>
    <w:rsid w:val="00573654"/>
    <w:rsid w:val="0057365B"/>
    <w:rsid w:val="0057404C"/>
    <w:rsid w:val="005744E2"/>
    <w:rsid w:val="00574E2D"/>
    <w:rsid w:val="00575818"/>
    <w:rsid w:val="00575838"/>
    <w:rsid w:val="00575A6C"/>
    <w:rsid w:val="00575B4F"/>
    <w:rsid w:val="00575DCF"/>
    <w:rsid w:val="0057665A"/>
    <w:rsid w:val="00576D24"/>
    <w:rsid w:val="0057725B"/>
    <w:rsid w:val="00577540"/>
    <w:rsid w:val="005779CC"/>
    <w:rsid w:val="00577AC1"/>
    <w:rsid w:val="00577B54"/>
    <w:rsid w:val="00577C42"/>
    <w:rsid w:val="00577CAE"/>
    <w:rsid w:val="00577D2F"/>
    <w:rsid w:val="0058039E"/>
    <w:rsid w:val="005809E6"/>
    <w:rsid w:val="005812B4"/>
    <w:rsid w:val="005817C8"/>
    <w:rsid w:val="005820C3"/>
    <w:rsid w:val="005823E2"/>
    <w:rsid w:val="00582787"/>
    <w:rsid w:val="00582C89"/>
    <w:rsid w:val="00582D66"/>
    <w:rsid w:val="00582DF3"/>
    <w:rsid w:val="00582EE3"/>
    <w:rsid w:val="00583085"/>
    <w:rsid w:val="00583718"/>
    <w:rsid w:val="0058374D"/>
    <w:rsid w:val="00583C84"/>
    <w:rsid w:val="00583FAB"/>
    <w:rsid w:val="005845B9"/>
    <w:rsid w:val="00584980"/>
    <w:rsid w:val="0058572E"/>
    <w:rsid w:val="005857DB"/>
    <w:rsid w:val="00586092"/>
    <w:rsid w:val="00586298"/>
    <w:rsid w:val="00586496"/>
    <w:rsid w:val="00586568"/>
    <w:rsid w:val="00586754"/>
    <w:rsid w:val="00586B1E"/>
    <w:rsid w:val="00587226"/>
    <w:rsid w:val="005877D0"/>
    <w:rsid w:val="00587D60"/>
    <w:rsid w:val="0059011F"/>
    <w:rsid w:val="00590988"/>
    <w:rsid w:val="00590A3A"/>
    <w:rsid w:val="00590EA7"/>
    <w:rsid w:val="005919BA"/>
    <w:rsid w:val="00591A9A"/>
    <w:rsid w:val="0059201E"/>
    <w:rsid w:val="0059208F"/>
    <w:rsid w:val="0059271B"/>
    <w:rsid w:val="00592B46"/>
    <w:rsid w:val="00592D07"/>
    <w:rsid w:val="00592DB5"/>
    <w:rsid w:val="00593502"/>
    <w:rsid w:val="00593CD8"/>
    <w:rsid w:val="005942D9"/>
    <w:rsid w:val="00594314"/>
    <w:rsid w:val="005948C7"/>
    <w:rsid w:val="00595341"/>
    <w:rsid w:val="00595652"/>
    <w:rsid w:val="00595A61"/>
    <w:rsid w:val="00595A95"/>
    <w:rsid w:val="00595B14"/>
    <w:rsid w:val="00595E0D"/>
    <w:rsid w:val="005962DF"/>
    <w:rsid w:val="005964EE"/>
    <w:rsid w:val="00596632"/>
    <w:rsid w:val="00596753"/>
    <w:rsid w:val="00596F4A"/>
    <w:rsid w:val="00597015"/>
    <w:rsid w:val="00597284"/>
    <w:rsid w:val="005973B9"/>
    <w:rsid w:val="0059740D"/>
    <w:rsid w:val="00597B86"/>
    <w:rsid w:val="005A0450"/>
    <w:rsid w:val="005A06E8"/>
    <w:rsid w:val="005A09A1"/>
    <w:rsid w:val="005A0E8B"/>
    <w:rsid w:val="005A11FE"/>
    <w:rsid w:val="005A23E7"/>
    <w:rsid w:val="005A2483"/>
    <w:rsid w:val="005A29DE"/>
    <w:rsid w:val="005A2F8B"/>
    <w:rsid w:val="005A376A"/>
    <w:rsid w:val="005A3D10"/>
    <w:rsid w:val="005A4788"/>
    <w:rsid w:val="005A48A7"/>
    <w:rsid w:val="005A49B0"/>
    <w:rsid w:val="005A49B9"/>
    <w:rsid w:val="005A4B47"/>
    <w:rsid w:val="005A4BB4"/>
    <w:rsid w:val="005A5030"/>
    <w:rsid w:val="005A5679"/>
    <w:rsid w:val="005A5746"/>
    <w:rsid w:val="005A5C0E"/>
    <w:rsid w:val="005A614A"/>
    <w:rsid w:val="005A614B"/>
    <w:rsid w:val="005A6615"/>
    <w:rsid w:val="005A6A00"/>
    <w:rsid w:val="005A6ADA"/>
    <w:rsid w:val="005A6FEC"/>
    <w:rsid w:val="005A7008"/>
    <w:rsid w:val="005A7080"/>
    <w:rsid w:val="005A78F2"/>
    <w:rsid w:val="005A7CB2"/>
    <w:rsid w:val="005A7DD2"/>
    <w:rsid w:val="005A7F17"/>
    <w:rsid w:val="005B001A"/>
    <w:rsid w:val="005B02FF"/>
    <w:rsid w:val="005B0415"/>
    <w:rsid w:val="005B11EA"/>
    <w:rsid w:val="005B1358"/>
    <w:rsid w:val="005B18E0"/>
    <w:rsid w:val="005B234E"/>
    <w:rsid w:val="005B23B8"/>
    <w:rsid w:val="005B29FF"/>
    <w:rsid w:val="005B2C7D"/>
    <w:rsid w:val="005B2DD6"/>
    <w:rsid w:val="005B3056"/>
    <w:rsid w:val="005B39E3"/>
    <w:rsid w:val="005B40D0"/>
    <w:rsid w:val="005B49E9"/>
    <w:rsid w:val="005B546A"/>
    <w:rsid w:val="005B567C"/>
    <w:rsid w:val="005B58D6"/>
    <w:rsid w:val="005B594C"/>
    <w:rsid w:val="005B5C5E"/>
    <w:rsid w:val="005B5CBB"/>
    <w:rsid w:val="005B6838"/>
    <w:rsid w:val="005B7A5C"/>
    <w:rsid w:val="005C0234"/>
    <w:rsid w:val="005C031E"/>
    <w:rsid w:val="005C0DB4"/>
    <w:rsid w:val="005C13E8"/>
    <w:rsid w:val="005C15A2"/>
    <w:rsid w:val="005C16EE"/>
    <w:rsid w:val="005C198F"/>
    <w:rsid w:val="005C1C02"/>
    <w:rsid w:val="005C1D5A"/>
    <w:rsid w:val="005C1F55"/>
    <w:rsid w:val="005C2006"/>
    <w:rsid w:val="005C2726"/>
    <w:rsid w:val="005C2BEE"/>
    <w:rsid w:val="005C2FB7"/>
    <w:rsid w:val="005C345B"/>
    <w:rsid w:val="005C351A"/>
    <w:rsid w:val="005C3867"/>
    <w:rsid w:val="005C42E6"/>
    <w:rsid w:val="005C431F"/>
    <w:rsid w:val="005C4B4A"/>
    <w:rsid w:val="005C4C09"/>
    <w:rsid w:val="005C5005"/>
    <w:rsid w:val="005C52D0"/>
    <w:rsid w:val="005C538C"/>
    <w:rsid w:val="005C5491"/>
    <w:rsid w:val="005C549A"/>
    <w:rsid w:val="005C5702"/>
    <w:rsid w:val="005C594F"/>
    <w:rsid w:val="005C5B29"/>
    <w:rsid w:val="005C6324"/>
    <w:rsid w:val="005C6451"/>
    <w:rsid w:val="005C6608"/>
    <w:rsid w:val="005C66C8"/>
    <w:rsid w:val="005C6785"/>
    <w:rsid w:val="005C6F35"/>
    <w:rsid w:val="005C6F5D"/>
    <w:rsid w:val="005C738B"/>
    <w:rsid w:val="005C7485"/>
    <w:rsid w:val="005C75BF"/>
    <w:rsid w:val="005C7716"/>
    <w:rsid w:val="005C7D95"/>
    <w:rsid w:val="005C7D9F"/>
    <w:rsid w:val="005D03C8"/>
    <w:rsid w:val="005D05EA"/>
    <w:rsid w:val="005D0E2C"/>
    <w:rsid w:val="005D1556"/>
    <w:rsid w:val="005D1598"/>
    <w:rsid w:val="005D1670"/>
    <w:rsid w:val="005D1B4D"/>
    <w:rsid w:val="005D1C54"/>
    <w:rsid w:val="005D1D48"/>
    <w:rsid w:val="005D21E4"/>
    <w:rsid w:val="005D2250"/>
    <w:rsid w:val="005D2462"/>
    <w:rsid w:val="005D24B7"/>
    <w:rsid w:val="005D2AB8"/>
    <w:rsid w:val="005D33C7"/>
    <w:rsid w:val="005D3AF7"/>
    <w:rsid w:val="005D3B60"/>
    <w:rsid w:val="005D3F3B"/>
    <w:rsid w:val="005D4ACB"/>
    <w:rsid w:val="005D4B91"/>
    <w:rsid w:val="005D52FD"/>
    <w:rsid w:val="005D5314"/>
    <w:rsid w:val="005D5861"/>
    <w:rsid w:val="005D5D37"/>
    <w:rsid w:val="005D5DE1"/>
    <w:rsid w:val="005D637D"/>
    <w:rsid w:val="005D65A9"/>
    <w:rsid w:val="005D6822"/>
    <w:rsid w:val="005D6DF2"/>
    <w:rsid w:val="005D7003"/>
    <w:rsid w:val="005D708A"/>
    <w:rsid w:val="005D7271"/>
    <w:rsid w:val="005D74B4"/>
    <w:rsid w:val="005D74B8"/>
    <w:rsid w:val="005D7A51"/>
    <w:rsid w:val="005D7A84"/>
    <w:rsid w:val="005D7AEE"/>
    <w:rsid w:val="005E0148"/>
    <w:rsid w:val="005E0750"/>
    <w:rsid w:val="005E086E"/>
    <w:rsid w:val="005E0EBF"/>
    <w:rsid w:val="005E112C"/>
    <w:rsid w:val="005E167D"/>
    <w:rsid w:val="005E18EB"/>
    <w:rsid w:val="005E18FA"/>
    <w:rsid w:val="005E1C20"/>
    <w:rsid w:val="005E2142"/>
    <w:rsid w:val="005E2200"/>
    <w:rsid w:val="005E2365"/>
    <w:rsid w:val="005E2424"/>
    <w:rsid w:val="005E2510"/>
    <w:rsid w:val="005E26CE"/>
    <w:rsid w:val="005E296B"/>
    <w:rsid w:val="005E2BA6"/>
    <w:rsid w:val="005E3390"/>
    <w:rsid w:val="005E3FD4"/>
    <w:rsid w:val="005E4A5A"/>
    <w:rsid w:val="005E5083"/>
    <w:rsid w:val="005E5601"/>
    <w:rsid w:val="005E5A6D"/>
    <w:rsid w:val="005E5FB9"/>
    <w:rsid w:val="005E607C"/>
    <w:rsid w:val="005E618D"/>
    <w:rsid w:val="005E64F3"/>
    <w:rsid w:val="005E6FA5"/>
    <w:rsid w:val="005E7061"/>
    <w:rsid w:val="005E71AC"/>
    <w:rsid w:val="005E7218"/>
    <w:rsid w:val="005E72D2"/>
    <w:rsid w:val="005E7388"/>
    <w:rsid w:val="005E7AC7"/>
    <w:rsid w:val="005E7B63"/>
    <w:rsid w:val="005F0306"/>
    <w:rsid w:val="005F03BF"/>
    <w:rsid w:val="005F0798"/>
    <w:rsid w:val="005F0A2C"/>
    <w:rsid w:val="005F0F9B"/>
    <w:rsid w:val="005F0FEF"/>
    <w:rsid w:val="005F18A7"/>
    <w:rsid w:val="005F1C49"/>
    <w:rsid w:val="005F2791"/>
    <w:rsid w:val="005F2CAC"/>
    <w:rsid w:val="005F3528"/>
    <w:rsid w:val="005F36DB"/>
    <w:rsid w:val="005F46BF"/>
    <w:rsid w:val="005F47E9"/>
    <w:rsid w:val="005F4A67"/>
    <w:rsid w:val="005F5079"/>
    <w:rsid w:val="005F584E"/>
    <w:rsid w:val="005F586F"/>
    <w:rsid w:val="005F5989"/>
    <w:rsid w:val="005F5AA5"/>
    <w:rsid w:val="005F6202"/>
    <w:rsid w:val="005F6802"/>
    <w:rsid w:val="005F6CAD"/>
    <w:rsid w:val="005F70E6"/>
    <w:rsid w:val="005F74B3"/>
    <w:rsid w:val="005F7600"/>
    <w:rsid w:val="005F7724"/>
    <w:rsid w:val="005F7904"/>
    <w:rsid w:val="005F7D53"/>
    <w:rsid w:val="005F7FCE"/>
    <w:rsid w:val="005F7FDC"/>
    <w:rsid w:val="006003EA"/>
    <w:rsid w:val="00600665"/>
    <w:rsid w:val="006007A3"/>
    <w:rsid w:val="00600E82"/>
    <w:rsid w:val="00601055"/>
    <w:rsid w:val="006017D4"/>
    <w:rsid w:val="00601BF5"/>
    <w:rsid w:val="00602123"/>
    <w:rsid w:val="00602612"/>
    <w:rsid w:val="00602B02"/>
    <w:rsid w:val="00602EB1"/>
    <w:rsid w:val="00602FE3"/>
    <w:rsid w:val="00603A67"/>
    <w:rsid w:val="00603B60"/>
    <w:rsid w:val="00603BEA"/>
    <w:rsid w:val="00603D4A"/>
    <w:rsid w:val="00603FD3"/>
    <w:rsid w:val="0060414C"/>
    <w:rsid w:val="00604157"/>
    <w:rsid w:val="00604695"/>
    <w:rsid w:val="00604B58"/>
    <w:rsid w:val="00604D95"/>
    <w:rsid w:val="00604E7C"/>
    <w:rsid w:val="00604F93"/>
    <w:rsid w:val="00605469"/>
    <w:rsid w:val="00605868"/>
    <w:rsid w:val="00605D5A"/>
    <w:rsid w:val="00605DC5"/>
    <w:rsid w:val="00605F6E"/>
    <w:rsid w:val="006060E0"/>
    <w:rsid w:val="00606115"/>
    <w:rsid w:val="00606305"/>
    <w:rsid w:val="006065F3"/>
    <w:rsid w:val="00606B41"/>
    <w:rsid w:val="00607C60"/>
    <w:rsid w:val="00607CF1"/>
    <w:rsid w:val="0061008C"/>
    <w:rsid w:val="0061031E"/>
    <w:rsid w:val="0061039A"/>
    <w:rsid w:val="0061081A"/>
    <w:rsid w:val="00610831"/>
    <w:rsid w:val="006109B7"/>
    <w:rsid w:val="006109CC"/>
    <w:rsid w:val="006111DB"/>
    <w:rsid w:val="00611DFD"/>
    <w:rsid w:val="00611F30"/>
    <w:rsid w:val="0061260B"/>
    <w:rsid w:val="00612F1B"/>
    <w:rsid w:val="006134B3"/>
    <w:rsid w:val="00613892"/>
    <w:rsid w:val="006139CD"/>
    <w:rsid w:val="00613B74"/>
    <w:rsid w:val="00613CFA"/>
    <w:rsid w:val="006142D7"/>
    <w:rsid w:val="0061451A"/>
    <w:rsid w:val="00614E16"/>
    <w:rsid w:val="00615A70"/>
    <w:rsid w:val="00615ABA"/>
    <w:rsid w:val="00615DF4"/>
    <w:rsid w:val="00616012"/>
    <w:rsid w:val="00616153"/>
    <w:rsid w:val="006162C5"/>
    <w:rsid w:val="006167F2"/>
    <w:rsid w:val="006168FF"/>
    <w:rsid w:val="00616B65"/>
    <w:rsid w:val="00617527"/>
    <w:rsid w:val="006176B1"/>
    <w:rsid w:val="00617A16"/>
    <w:rsid w:val="00617C8B"/>
    <w:rsid w:val="00617D1A"/>
    <w:rsid w:val="00617DA8"/>
    <w:rsid w:val="006200DF"/>
    <w:rsid w:val="0062075E"/>
    <w:rsid w:val="00620916"/>
    <w:rsid w:val="00620BE9"/>
    <w:rsid w:val="00620C35"/>
    <w:rsid w:val="00620FE1"/>
    <w:rsid w:val="00621290"/>
    <w:rsid w:val="0062176A"/>
    <w:rsid w:val="00621F24"/>
    <w:rsid w:val="006224F4"/>
    <w:rsid w:val="00622B39"/>
    <w:rsid w:val="00622D3F"/>
    <w:rsid w:val="00622DFB"/>
    <w:rsid w:val="00622F8A"/>
    <w:rsid w:val="0062306C"/>
    <w:rsid w:val="00623A41"/>
    <w:rsid w:val="00623EEC"/>
    <w:rsid w:val="0062424B"/>
    <w:rsid w:val="006247B5"/>
    <w:rsid w:val="00624A06"/>
    <w:rsid w:val="00624D5D"/>
    <w:rsid w:val="00625798"/>
    <w:rsid w:val="006257E9"/>
    <w:rsid w:val="0062590C"/>
    <w:rsid w:val="00625919"/>
    <w:rsid w:val="00625C53"/>
    <w:rsid w:val="00625E3E"/>
    <w:rsid w:val="00625F6B"/>
    <w:rsid w:val="00625FBF"/>
    <w:rsid w:val="00626333"/>
    <w:rsid w:val="006263AD"/>
    <w:rsid w:val="00626410"/>
    <w:rsid w:val="006266A6"/>
    <w:rsid w:val="00626DB9"/>
    <w:rsid w:val="00626EA1"/>
    <w:rsid w:val="00627933"/>
    <w:rsid w:val="00627EBD"/>
    <w:rsid w:val="00627FCF"/>
    <w:rsid w:val="006303C3"/>
    <w:rsid w:val="00630637"/>
    <w:rsid w:val="0063088A"/>
    <w:rsid w:val="00630B06"/>
    <w:rsid w:val="00630F63"/>
    <w:rsid w:val="0063111E"/>
    <w:rsid w:val="006312E6"/>
    <w:rsid w:val="00631665"/>
    <w:rsid w:val="00631842"/>
    <w:rsid w:val="0063192E"/>
    <w:rsid w:val="00631D8A"/>
    <w:rsid w:val="00631D8E"/>
    <w:rsid w:val="00632451"/>
    <w:rsid w:val="006329B6"/>
    <w:rsid w:val="00632BAA"/>
    <w:rsid w:val="00632E91"/>
    <w:rsid w:val="00632FEC"/>
    <w:rsid w:val="006332C7"/>
    <w:rsid w:val="006335FD"/>
    <w:rsid w:val="0063363C"/>
    <w:rsid w:val="006336A0"/>
    <w:rsid w:val="006336B9"/>
    <w:rsid w:val="00633DB6"/>
    <w:rsid w:val="00634734"/>
    <w:rsid w:val="006348C9"/>
    <w:rsid w:val="00634DA8"/>
    <w:rsid w:val="00635027"/>
    <w:rsid w:val="006353C0"/>
    <w:rsid w:val="00635747"/>
    <w:rsid w:val="00635A7A"/>
    <w:rsid w:val="00636309"/>
    <w:rsid w:val="00636379"/>
    <w:rsid w:val="0063661D"/>
    <w:rsid w:val="006368E9"/>
    <w:rsid w:val="00636E96"/>
    <w:rsid w:val="0063741F"/>
    <w:rsid w:val="00637433"/>
    <w:rsid w:val="0063757C"/>
    <w:rsid w:val="00637689"/>
    <w:rsid w:val="00637865"/>
    <w:rsid w:val="00637A43"/>
    <w:rsid w:val="00637DD2"/>
    <w:rsid w:val="00637E8F"/>
    <w:rsid w:val="00640212"/>
    <w:rsid w:val="00640459"/>
    <w:rsid w:val="00641103"/>
    <w:rsid w:val="00641352"/>
    <w:rsid w:val="00641486"/>
    <w:rsid w:val="006418E3"/>
    <w:rsid w:val="00641D1C"/>
    <w:rsid w:val="00641DFC"/>
    <w:rsid w:val="00642289"/>
    <w:rsid w:val="00642D75"/>
    <w:rsid w:val="00642F70"/>
    <w:rsid w:val="00642FF6"/>
    <w:rsid w:val="006433A7"/>
    <w:rsid w:val="00643480"/>
    <w:rsid w:val="006434E8"/>
    <w:rsid w:val="0064371B"/>
    <w:rsid w:val="00643805"/>
    <w:rsid w:val="00643809"/>
    <w:rsid w:val="00643858"/>
    <w:rsid w:val="00643B29"/>
    <w:rsid w:val="00643EC2"/>
    <w:rsid w:val="00644609"/>
    <w:rsid w:val="00644889"/>
    <w:rsid w:val="00645016"/>
    <w:rsid w:val="0064606D"/>
    <w:rsid w:val="006463F5"/>
    <w:rsid w:val="006464A2"/>
    <w:rsid w:val="0064690B"/>
    <w:rsid w:val="0064730A"/>
    <w:rsid w:val="0064797F"/>
    <w:rsid w:val="006517A6"/>
    <w:rsid w:val="006518B9"/>
    <w:rsid w:val="00651D70"/>
    <w:rsid w:val="00651E13"/>
    <w:rsid w:val="006528AC"/>
    <w:rsid w:val="006532AE"/>
    <w:rsid w:val="006533AF"/>
    <w:rsid w:val="006534F6"/>
    <w:rsid w:val="00653525"/>
    <w:rsid w:val="00653695"/>
    <w:rsid w:val="00653749"/>
    <w:rsid w:val="0065385D"/>
    <w:rsid w:val="006538DE"/>
    <w:rsid w:val="00653B44"/>
    <w:rsid w:val="00653E76"/>
    <w:rsid w:val="00654C3D"/>
    <w:rsid w:val="006555F9"/>
    <w:rsid w:val="00655766"/>
    <w:rsid w:val="0065588E"/>
    <w:rsid w:val="00655CE3"/>
    <w:rsid w:val="00655F78"/>
    <w:rsid w:val="00656160"/>
    <w:rsid w:val="006561F4"/>
    <w:rsid w:val="006564EA"/>
    <w:rsid w:val="006576D9"/>
    <w:rsid w:val="006576E8"/>
    <w:rsid w:val="006578B5"/>
    <w:rsid w:val="006579D9"/>
    <w:rsid w:val="00657E38"/>
    <w:rsid w:val="00657E6D"/>
    <w:rsid w:val="006600AF"/>
    <w:rsid w:val="006601E0"/>
    <w:rsid w:val="0066062C"/>
    <w:rsid w:val="006607FB"/>
    <w:rsid w:val="00660ACD"/>
    <w:rsid w:val="00661092"/>
    <w:rsid w:val="006612B9"/>
    <w:rsid w:val="006612D6"/>
    <w:rsid w:val="00661FE5"/>
    <w:rsid w:val="00662A88"/>
    <w:rsid w:val="00662CF1"/>
    <w:rsid w:val="00662D6D"/>
    <w:rsid w:val="00662F77"/>
    <w:rsid w:val="006632AF"/>
    <w:rsid w:val="0066371A"/>
    <w:rsid w:val="00663A0D"/>
    <w:rsid w:val="00663B0E"/>
    <w:rsid w:val="00663F00"/>
    <w:rsid w:val="00663FB7"/>
    <w:rsid w:val="006642CE"/>
    <w:rsid w:val="0066478D"/>
    <w:rsid w:val="006647D4"/>
    <w:rsid w:val="006647F0"/>
    <w:rsid w:val="00664BC9"/>
    <w:rsid w:val="00664C61"/>
    <w:rsid w:val="00664F56"/>
    <w:rsid w:val="0066508F"/>
    <w:rsid w:val="006653B6"/>
    <w:rsid w:val="00665721"/>
    <w:rsid w:val="00665BCD"/>
    <w:rsid w:val="00665C05"/>
    <w:rsid w:val="00665C76"/>
    <w:rsid w:val="00665E18"/>
    <w:rsid w:val="006661E1"/>
    <w:rsid w:val="0066635E"/>
    <w:rsid w:val="0066686E"/>
    <w:rsid w:val="00666A66"/>
    <w:rsid w:val="00666C12"/>
    <w:rsid w:val="00666C79"/>
    <w:rsid w:val="006677BE"/>
    <w:rsid w:val="006679A3"/>
    <w:rsid w:val="00667F54"/>
    <w:rsid w:val="006708BA"/>
    <w:rsid w:val="00670AA6"/>
    <w:rsid w:val="00670D42"/>
    <w:rsid w:val="006711FA"/>
    <w:rsid w:val="00671442"/>
    <w:rsid w:val="006719C5"/>
    <w:rsid w:val="00671FEE"/>
    <w:rsid w:val="0067234B"/>
    <w:rsid w:val="006725CB"/>
    <w:rsid w:val="00672641"/>
    <w:rsid w:val="00672A4F"/>
    <w:rsid w:val="00672B3E"/>
    <w:rsid w:val="00672FC1"/>
    <w:rsid w:val="00673254"/>
    <w:rsid w:val="00673625"/>
    <w:rsid w:val="00673BCB"/>
    <w:rsid w:val="0067415F"/>
    <w:rsid w:val="006744FD"/>
    <w:rsid w:val="00674D23"/>
    <w:rsid w:val="00674F79"/>
    <w:rsid w:val="006755A7"/>
    <w:rsid w:val="00675A08"/>
    <w:rsid w:val="00675AE9"/>
    <w:rsid w:val="006764AB"/>
    <w:rsid w:val="00676685"/>
    <w:rsid w:val="006767BD"/>
    <w:rsid w:val="006767D5"/>
    <w:rsid w:val="006769E7"/>
    <w:rsid w:val="006772B2"/>
    <w:rsid w:val="00677943"/>
    <w:rsid w:val="00677944"/>
    <w:rsid w:val="00680112"/>
    <w:rsid w:val="00680594"/>
    <w:rsid w:val="0068142B"/>
    <w:rsid w:val="00681FD9"/>
    <w:rsid w:val="0068226E"/>
    <w:rsid w:val="0068256D"/>
    <w:rsid w:val="00682579"/>
    <w:rsid w:val="00682753"/>
    <w:rsid w:val="00682760"/>
    <w:rsid w:val="0068297A"/>
    <w:rsid w:val="00682B26"/>
    <w:rsid w:val="006835F6"/>
    <w:rsid w:val="00683662"/>
    <w:rsid w:val="00683DDD"/>
    <w:rsid w:val="0068459C"/>
    <w:rsid w:val="0068484B"/>
    <w:rsid w:val="00684C29"/>
    <w:rsid w:val="00685134"/>
    <w:rsid w:val="006852F1"/>
    <w:rsid w:val="0068532B"/>
    <w:rsid w:val="0068536F"/>
    <w:rsid w:val="0068555C"/>
    <w:rsid w:val="00686819"/>
    <w:rsid w:val="00686824"/>
    <w:rsid w:val="00686E61"/>
    <w:rsid w:val="00686F97"/>
    <w:rsid w:val="0068701F"/>
    <w:rsid w:val="0068715F"/>
    <w:rsid w:val="006874BD"/>
    <w:rsid w:val="00687793"/>
    <w:rsid w:val="00687B75"/>
    <w:rsid w:val="006915AE"/>
    <w:rsid w:val="00691C99"/>
    <w:rsid w:val="006920A1"/>
    <w:rsid w:val="00692502"/>
    <w:rsid w:val="00693546"/>
    <w:rsid w:val="00693900"/>
    <w:rsid w:val="00693E37"/>
    <w:rsid w:val="00694485"/>
    <w:rsid w:val="006951CB"/>
    <w:rsid w:val="0069546B"/>
    <w:rsid w:val="00695A19"/>
    <w:rsid w:val="00695E50"/>
    <w:rsid w:val="00695F70"/>
    <w:rsid w:val="006960A9"/>
    <w:rsid w:val="00696717"/>
    <w:rsid w:val="0069671A"/>
    <w:rsid w:val="00696990"/>
    <w:rsid w:val="00697495"/>
    <w:rsid w:val="00697678"/>
    <w:rsid w:val="00697784"/>
    <w:rsid w:val="00697AF3"/>
    <w:rsid w:val="00697DD3"/>
    <w:rsid w:val="00697E30"/>
    <w:rsid w:val="006A0395"/>
    <w:rsid w:val="006A0510"/>
    <w:rsid w:val="006A0743"/>
    <w:rsid w:val="006A0767"/>
    <w:rsid w:val="006A175C"/>
    <w:rsid w:val="006A24AA"/>
    <w:rsid w:val="006A279E"/>
    <w:rsid w:val="006A35B3"/>
    <w:rsid w:val="006A3A42"/>
    <w:rsid w:val="006A400A"/>
    <w:rsid w:val="006A42A9"/>
    <w:rsid w:val="006A443F"/>
    <w:rsid w:val="006A46EB"/>
    <w:rsid w:val="006A50E3"/>
    <w:rsid w:val="006A57D4"/>
    <w:rsid w:val="006A5CC1"/>
    <w:rsid w:val="006A5D77"/>
    <w:rsid w:val="006A62F9"/>
    <w:rsid w:val="006A665E"/>
    <w:rsid w:val="006A66DE"/>
    <w:rsid w:val="006A689D"/>
    <w:rsid w:val="006A7020"/>
    <w:rsid w:val="006A7347"/>
    <w:rsid w:val="006B0267"/>
    <w:rsid w:val="006B083C"/>
    <w:rsid w:val="006B0A4E"/>
    <w:rsid w:val="006B0B39"/>
    <w:rsid w:val="006B112A"/>
    <w:rsid w:val="006B1297"/>
    <w:rsid w:val="006B13C3"/>
    <w:rsid w:val="006B225A"/>
    <w:rsid w:val="006B29C0"/>
    <w:rsid w:val="006B3537"/>
    <w:rsid w:val="006B4311"/>
    <w:rsid w:val="006B4466"/>
    <w:rsid w:val="006B490E"/>
    <w:rsid w:val="006B5076"/>
    <w:rsid w:val="006B55E8"/>
    <w:rsid w:val="006B6136"/>
    <w:rsid w:val="006B66E2"/>
    <w:rsid w:val="006B68A2"/>
    <w:rsid w:val="006B6A22"/>
    <w:rsid w:val="006B742D"/>
    <w:rsid w:val="006B7C98"/>
    <w:rsid w:val="006B7FC6"/>
    <w:rsid w:val="006C0770"/>
    <w:rsid w:val="006C2528"/>
    <w:rsid w:val="006C3441"/>
    <w:rsid w:val="006C3523"/>
    <w:rsid w:val="006C395E"/>
    <w:rsid w:val="006C3F53"/>
    <w:rsid w:val="006C4AFE"/>
    <w:rsid w:val="006C5E45"/>
    <w:rsid w:val="006C613D"/>
    <w:rsid w:val="006C61EF"/>
    <w:rsid w:val="006C6321"/>
    <w:rsid w:val="006C6BFD"/>
    <w:rsid w:val="006C6D30"/>
    <w:rsid w:val="006C7169"/>
    <w:rsid w:val="006C75BA"/>
    <w:rsid w:val="006C781D"/>
    <w:rsid w:val="006C7C08"/>
    <w:rsid w:val="006C7FD8"/>
    <w:rsid w:val="006D0F13"/>
    <w:rsid w:val="006D116C"/>
    <w:rsid w:val="006D1674"/>
    <w:rsid w:val="006D1904"/>
    <w:rsid w:val="006D1E79"/>
    <w:rsid w:val="006D2671"/>
    <w:rsid w:val="006D2782"/>
    <w:rsid w:val="006D2C32"/>
    <w:rsid w:val="006D2ECC"/>
    <w:rsid w:val="006D2F5F"/>
    <w:rsid w:val="006D31AA"/>
    <w:rsid w:val="006D48D4"/>
    <w:rsid w:val="006D4BFB"/>
    <w:rsid w:val="006D4ED0"/>
    <w:rsid w:val="006D50BE"/>
    <w:rsid w:val="006D529C"/>
    <w:rsid w:val="006D5367"/>
    <w:rsid w:val="006D5CA9"/>
    <w:rsid w:val="006D6AD4"/>
    <w:rsid w:val="006D746A"/>
    <w:rsid w:val="006D7878"/>
    <w:rsid w:val="006D7904"/>
    <w:rsid w:val="006D7F93"/>
    <w:rsid w:val="006E0BB2"/>
    <w:rsid w:val="006E1455"/>
    <w:rsid w:val="006E198D"/>
    <w:rsid w:val="006E1B3C"/>
    <w:rsid w:val="006E1F24"/>
    <w:rsid w:val="006E2255"/>
    <w:rsid w:val="006E24E9"/>
    <w:rsid w:val="006E291C"/>
    <w:rsid w:val="006E315E"/>
    <w:rsid w:val="006E3562"/>
    <w:rsid w:val="006E40C5"/>
    <w:rsid w:val="006E4689"/>
    <w:rsid w:val="006E46DD"/>
    <w:rsid w:val="006E4947"/>
    <w:rsid w:val="006E4A3A"/>
    <w:rsid w:val="006E4D0D"/>
    <w:rsid w:val="006E4F84"/>
    <w:rsid w:val="006E5318"/>
    <w:rsid w:val="006E536F"/>
    <w:rsid w:val="006E53F8"/>
    <w:rsid w:val="006E5B56"/>
    <w:rsid w:val="006E5C1E"/>
    <w:rsid w:val="006E5C8E"/>
    <w:rsid w:val="006E5F94"/>
    <w:rsid w:val="006E6146"/>
    <w:rsid w:val="006E6435"/>
    <w:rsid w:val="006E6B5E"/>
    <w:rsid w:val="006E6F75"/>
    <w:rsid w:val="006E710A"/>
    <w:rsid w:val="006E73EC"/>
    <w:rsid w:val="006F0716"/>
    <w:rsid w:val="006F0AAA"/>
    <w:rsid w:val="006F0EC2"/>
    <w:rsid w:val="006F1B5E"/>
    <w:rsid w:val="006F2175"/>
    <w:rsid w:val="006F231A"/>
    <w:rsid w:val="006F3508"/>
    <w:rsid w:val="006F38A5"/>
    <w:rsid w:val="006F3BDC"/>
    <w:rsid w:val="006F3EC6"/>
    <w:rsid w:val="006F40FC"/>
    <w:rsid w:val="006F44E2"/>
    <w:rsid w:val="006F47B1"/>
    <w:rsid w:val="006F5047"/>
    <w:rsid w:val="006F557C"/>
    <w:rsid w:val="006F5B88"/>
    <w:rsid w:val="006F6344"/>
    <w:rsid w:val="006F68AB"/>
    <w:rsid w:val="006F7ACC"/>
    <w:rsid w:val="006F7B79"/>
    <w:rsid w:val="006F7EFA"/>
    <w:rsid w:val="006F7F99"/>
    <w:rsid w:val="006F7FA6"/>
    <w:rsid w:val="0070017F"/>
    <w:rsid w:val="00700C2A"/>
    <w:rsid w:val="00700C91"/>
    <w:rsid w:val="00701AA9"/>
    <w:rsid w:val="00701D2C"/>
    <w:rsid w:val="00701D8F"/>
    <w:rsid w:val="0070223A"/>
    <w:rsid w:val="00702A52"/>
    <w:rsid w:val="00702CDA"/>
    <w:rsid w:val="00702E3C"/>
    <w:rsid w:val="00703458"/>
    <w:rsid w:val="00703BDB"/>
    <w:rsid w:val="00703D93"/>
    <w:rsid w:val="00704A42"/>
    <w:rsid w:val="00704B7A"/>
    <w:rsid w:val="007059C0"/>
    <w:rsid w:val="00705E80"/>
    <w:rsid w:val="007066BF"/>
    <w:rsid w:val="00706EFD"/>
    <w:rsid w:val="0070712A"/>
    <w:rsid w:val="00707212"/>
    <w:rsid w:val="00707276"/>
    <w:rsid w:val="00707991"/>
    <w:rsid w:val="00707D83"/>
    <w:rsid w:val="00710DCC"/>
    <w:rsid w:val="0071128A"/>
    <w:rsid w:val="0071193F"/>
    <w:rsid w:val="00711A79"/>
    <w:rsid w:val="00711DD8"/>
    <w:rsid w:val="007123F4"/>
    <w:rsid w:val="0071242E"/>
    <w:rsid w:val="007126F7"/>
    <w:rsid w:val="00712DFA"/>
    <w:rsid w:val="00713079"/>
    <w:rsid w:val="007135D5"/>
    <w:rsid w:val="00713856"/>
    <w:rsid w:val="0071387D"/>
    <w:rsid w:val="00713BE0"/>
    <w:rsid w:val="00713C0E"/>
    <w:rsid w:val="00713D25"/>
    <w:rsid w:val="00714510"/>
    <w:rsid w:val="00714912"/>
    <w:rsid w:val="00714A5F"/>
    <w:rsid w:val="00714AE6"/>
    <w:rsid w:val="00714CE4"/>
    <w:rsid w:val="00714EFF"/>
    <w:rsid w:val="007152EC"/>
    <w:rsid w:val="00715D92"/>
    <w:rsid w:val="007162E1"/>
    <w:rsid w:val="00716495"/>
    <w:rsid w:val="00716634"/>
    <w:rsid w:val="00716B66"/>
    <w:rsid w:val="00716F18"/>
    <w:rsid w:val="0071702B"/>
    <w:rsid w:val="00717306"/>
    <w:rsid w:val="007178FB"/>
    <w:rsid w:val="00717A19"/>
    <w:rsid w:val="00717E91"/>
    <w:rsid w:val="00720034"/>
    <w:rsid w:val="007207F8"/>
    <w:rsid w:val="00720802"/>
    <w:rsid w:val="00720845"/>
    <w:rsid w:val="00720A0F"/>
    <w:rsid w:val="00720A2F"/>
    <w:rsid w:val="0072114B"/>
    <w:rsid w:val="0072173B"/>
    <w:rsid w:val="00721AC5"/>
    <w:rsid w:val="007227EB"/>
    <w:rsid w:val="00722E12"/>
    <w:rsid w:val="00722F0E"/>
    <w:rsid w:val="00723250"/>
    <w:rsid w:val="00723864"/>
    <w:rsid w:val="00723872"/>
    <w:rsid w:val="0072396B"/>
    <w:rsid w:val="00723C51"/>
    <w:rsid w:val="00723C9B"/>
    <w:rsid w:val="00723E3D"/>
    <w:rsid w:val="00723FBC"/>
    <w:rsid w:val="00724369"/>
    <w:rsid w:val="00724381"/>
    <w:rsid w:val="00724E04"/>
    <w:rsid w:val="00724EDB"/>
    <w:rsid w:val="0072569B"/>
    <w:rsid w:val="0072597E"/>
    <w:rsid w:val="00725B67"/>
    <w:rsid w:val="00725BCF"/>
    <w:rsid w:val="00725BDE"/>
    <w:rsid w:val="00725EDA"/>
    <w:rsid w:val="00725F94"/>
    <w:rsid w:val="007262C2"/>
    <w:rsid w:val="00726C31"/>
    <w:rsid w:val="00726D9B"/>
    <w:rsid w:val="00726E32"/>
    <w:rsid w:val="00727762"/>
    <w:rsid w:val="00727B27"/>
    <w:rsid w:val="007300C7"/>
    <w:rsid w:val="0073032E"/>
    <w:rsid w:val="00730463"/>
    <w:rsid w:val="007304FC"/>
    <w:rsid w:val="00731729"/>
    <w:rsid w:val="007318B7"/>
    <w:rsid w:val="00731E50"/>
    <w:rsid w:val="007323B3"/>
    <w:rsid w:val="00732598"/>
    <w:rsid w:val="0073261E"/>
    <w:rsid w:val="007326ED"/>
    <w:rsid w:val="00732728"/>
    <w:rsid w:val="00732964"/>
    <w:rsid w:val="00732A9D"/>
    <w:rsid w:val="00732BBE"/>
    <w:rsid w:val="00732E03"/>
    <w:rsid w:val="00732E7B"/>
    <w:rsid w:val="00733AA2"/>
    <w:rsid w:val="00734272"/>
    <w:rsid w:val="00734298"/>
    <w:rsid w:val="007348EC"/>
    <w:rsid w:val="007358A3"/>
    <w:rsid w:val="00735958"/>
    <w:rsid w:val="007359C1"/>
    <w:rsid w:val="00735A97"/>
    <w:rsid w:val="00736639"/>
    <w:rsid w:val="007367C7"/>
    <w:rsid w:val="00736884"/>
    <w:rsid w:val="0073736E"/>
    <w:rsid w:val="00737484"/>
    <w:rsid w:val="0074013C"/>
    <w:rsid w:val="00740716"/>
    <w:rsid w:val="0074086F"/>
    <w:rsid w:val="007415C9"/>
    <w:rsid w:val="00741811"/>
    <w:rsid w:val="00741E9D"/>
    <w:rsid w:val="0074234C"/>
    <w:rsid w:val="007423E8"/>
    <w:rsid w:val="00742684"/>
    <w:rsid w:val="007426B6"/>
    <w:rsid w:val="007428DA"/>
    <w:rsid w:val="00742A6E"/>
    <w:rsid w:val="00742D74"/>
    <w:rsid w:val="00742F28"/>
    <w:rsid w:val="00743399"/>
    <w:rsid w:val="00743D4F"/>
    <w:rsid w:val="007443E7"/>
    <w:rsid w:val="00744791"/>
    <w:rsid w:val="00744AA1"/>
    <w:rsid w:val="00744FBA"/>
    <w:rsid w:val="00745021"/>
    <w:rsid w:val="007451AF"/>
    <w:rsid w:val="007458EB"/>
    <w:rsid w:val="00745DFC"/>
    <w:rsid w:val="00746182"/>
    <w:rsid w:val="00746459"/>
    <w:rsid w:val="0074688D"/>
    <w:rsid w:val="0074697D"/>
    <w:rsid w:val="00746CD8"/>
    <w:rsid w:val="00746EAC"/>
    <w:rsid w:val="007477B3"/>
    <w:rsid w:val="00747E47"/>
    <w:rsid w:val="0075044C"/>
    <w:rsid w:val="007506CE"/>
    <w:rsid w:val="00750794"/>
    <w:rsid w:val="0075153F"/>
    <w:rsid w:val="0075154F"/>
    <w:rsid w:val="00751736"/>
    <w:rsid w:val="00751881"/>
    <w:rsid w:val="00751A1C"/>
    <w:rsid w:val="00751E61"/>
    <w:rsid w:val="007523DB"/>
    <w:rsid w:val="00752558"/>
    <w:rsid w:val="007525C8"/>
    <w:rsid w:val="00752653"/>
    <w:rsid w:val="007526AC"/>
    <w:rsid w:val="007526D2"/>
    <w:rsid w:val="00753371"/>
    <w:rsid w:val="007536B0"/>
    <w:rsid w:val="00753AF7"/>
    <w:rsid w:val="00754445"/>
    <w:rsid w:val="00754662"/>
    <w:rsid w:val="00754703"/>
    <w:rsid w:val="007551A4"/>
    <w:rsid w:val="007552A3"/>
    <w:rsid w:val="0075567B"/>
    <w:rsid w:val="0075659A"/>
    <w:rsid w:val="00756CB1"/>
    <w:rsid w:val="0075721E"/>
    <w:rsid w:val="007576A2"/>
    <w:rsid w:val="007577C4"/>
    <w:rsid w:val="00757849"/>
    <w:rsid w:val="0075791D"/>
    <w:rsid w:val="00757EBD"/>
    <w:rsid w:val="007601C2"/>
    <w:rsid w:val="007601F6"/>
    <w:rsid w:val="00760802"/>
    <w:rsid w:val="00760F00"/>
    <w:rsid w:val="0076150B"/>
    <w:rsid w:val="00761548"/>
    <w:rsid w:val="007625FF"/>
    <w:rsid w:val="00762B9C"/>
    <w:rsid w:val="00762C7F"/>
    <w:rsid w:val="007633B7"/>
    <w:rsid w:val="00763679"/>
    <w:rsid w:val="007642B0"/>
    <w:rsid w:val="00764504"/>
    <w:rsid w:val="0076465A"/>
    <w:rsid w:val="007647CD"/>
    <w:rsid w:val="007648CD"/>
    <w:rsid w:val="007649F6"/>
    <w:rsid w:val="007652F7"/>
    <w:rsid w:val="007654C0"/>
    <w:rsid w:val="00767551"/>
    <w:rsid w:val="00767A1F"/>
    <w:rsid w:val="00767B95"/>
    <w:rsid w:val="00767E2D"/>
    <w:rsid w:val="0077026F"/>
    <w:rsid w:val="007702E8"/>
    <w:rsid w:val="007703D5"/>
    <w:rsid w:val="00770595"/>
    <w:rsid w:val="00770732"/>
    <w:rsid w:val="00770B9B"/>
    <w:rsid w:val="00770DDB"/>
    <w:rsid w:val="00770E4E"/>
    <w:rsid w:val="00770ED0"/>
    <w:rsid w:val="00771360"/>
    <w:rsid w:val="007717F1"/>
    <w:rsid w:val="00771813"/>
    <w:rsid w:val="00771AF3"/>
    <w:rsid w:val="00772262"/>
    <w:rsid w:val="00772D28"/>
    <w:rsid w:val="0077348E"/>
    <w:rsid w:val="0077351B"/>
    <w:rsid w:val="00774397"/>
    <w:rsid w:val="00774B3D"/>
    <w:rsid w:val="00775253"/>
    <w:rsid w:val="007757E4"/>
    <w:rsid w:val="00775E50"/>
    <w:rsid w:val="00775E96"/>
    <w:rsid w:val="00776AFD"/>
    <w:rsid w:val="00776D2D"/>
    <w:rsid w:val="00776F30"/>
    <w:rsid w:val="00776F50"/>
    <w:rsid w:val="007777BE"/>
    <w:rsid w:val="00777CE6"/>
    <w:rsid w:val="00777F0C"/>
    <w:rsid w:val="00780865"/>
    <w:rsid w:val="00780ABA"/>
    <w:rsid w:val="00780D34"/>
    <w:rsid w:val="00780E9C"/>
    <w:rsid w:val="00781401"/>
    <w:rsid w:val="00781A14"/>
    <w:rsid w:val="00781C43"/>
    <w:rsid w:val="00781E34"/>
    <w:rsid w:val="00781F39"/>
    <w:rsid w:val="00782169"/>
    <w:rsid w:val="00782474"/>
    <w:rsid w:val="00782495"/>
    <w:rsid w:val="00782819"/>
    <w:rsid w:val="00782967"/>
    <w:rsid w:val="00782A4D"/>
    <w:rsid w:val="00782D55"/>
    <w:rsid w:val="00783019"/>
    <w:rsid w:val="0078333C"/>
    <w:rsid w:val="0078349F"/>
    <w:rsid w:val="007835A1"/>
    <w:rsid w:val="007839F7"/>
    <w:rsid w:val="00783A1E"/>
    <w:rsid w:val="00783C1E"/>
    <w:rsid w:val="00783F4A"/>
    <w:rsid w:val="00784834"/>
    <w:rsid w:val="00784C0E"/>
    <w:rsid w:val="0078558C"/>
    <w:rsid w:val="007856AD"/>
    <w:rsid w:val="00785B83"/>
    <w:rsid w:val="00786651"/>
    <w:rsid w:val="00786E5F"/>
    <w:rsid w:val="00786F2A"/>
    <w:rsid w:val="007870AC"/>
    <w:rsid w:val="00790BFE"/>
    <w:rsid w:val="00790FF1"/>
    <w:rsid w:val="007914AD"/>
    <w:rsid w:val="00791856"/>
    <w:rsid w:val="00791936"/>
    <w:rsid w:val="00791DAE"/>
    <w:rsid w:val="00791F66"/>
    <w:rsid w:val="0079285A"/>
    <w:rsid w:val="0079287F"/>
    <w:rsid w:val="0079305C"/>
    <w:rsid w:val="0079324D"/>
    <w:rsid w:val="0079344B"/>
    <w:rsid w:val="00793859"/>
    <w:rsid w:val="00793C5C"/>
    <w:rsid w:val="00793D00"/>
    <w:rsid w:val="00794335"/>
    <w:rsid w:val="0079442A"/>
    <w:rsid w:val="00794659"/>
    <w:rsid w:val="00794B7F"/>
    <w:rsid w:val="007952C4"/>
    <w:rsid w:val="00795336"/>
    <w:rsid w:val="0079571D"/>
    <w:rsid w:val="00795722"/>
    <w:rsid w:val="00795811"/>
    <w:rsid w:val="00796232"/>
    <w:rsid w:val="0079672A"/>
    <w:rsid w:val="0079678F"/>
    <w:rsid w:val="00797217"/>
    <w:rsid w:val="007973F0"/>
    <w:rsid w:val="00797572"/>
    <w:rsid w:val="007A07EC"/>
    <w:rsid w:val="007A0D96"/>
    <w:rsid w:val="007A0F7B"/>
    <w:rsid w:val="007A1215"/>
    <w:rsid w:val="007A148B"/>
    <w:rsid w:val="007A1AE9"/>
    <w:rsid w:val="007A1D49"/>
    <w:rsid w:val="007A2004"/>
    <w:rsid w:val="007A2506"/>
    <w:rsid w:val="007A2930"/>
    <w:rsid w:val="007A29BA"/>
    <w:rsid w:val="007A2C09"/>
    <w:rsid w:val="007A2E8F"/>
    <w:rsid w:val="007A2F0B"/>
    <w:rsid w:val="007A2FA6"/>
    <w:rsid w:val="007A367C"/>
    <w:rsid w:val="007A4260"/>
    <w:rsid w:val="007A4798"/>
    <w:rsid w:val="007A4F6C"/>
    <w:rsid w:val="007A4FB1"/>
    <w:rsid w:val="007A57ED"/>
    <w:rsid w:val="007A5FDF"/>
    <w:rsid w:val="007A6333"/>
    <w:rsid w:val="007A66C8"/>
    <w:rsid w:val="007A66DD"/>
    <w:rsid w:val="007A7AC5"/>
    <w:rsid w:val="007A7F22"/>
    <w:rsid w:val="007A7F33"/>
    <w:rsid w:val="007A7FD8"/>
    <w:rsid w:val="007B0190"/>
    <w:rsid w:val="007B0246"/>
    <w:rsid w:val="007B05CA"/>
    <w:rsid w:val="007B079E"/>
    <w:rsid w:val="007B092B"/>
    <w:rsid w:val="007B0E67"/>
    <w:rsid w:val="007B10CF"/>
    <w:rsid w:val="007B181A"/>
    <w:rsid w:val="007B185A"/>
    <w:rsid w:val="007B1C31"/>
    <w:rsid w:val="007B21EF"/>
    <w:rsid w:val="007B285E"/>
    <w:rsid w:val="007B35E7"/>
    <w:rsid w:val="007B3CEB"/>
    <w:rsid w:val="007B4533"/>
    <w:rsid w:val="007B4BC2"/>
    <w:rsid w:val="007B4CC8"/>
    <w:rsid w:val="007B4E4E"/>
    <w:rsid w:val="007B4FB9"/>
    <w:rsid w:val="007B4FEE"/>
    <w:rsid w:val="007B5303"/>
    <w:rsid w:val="007B57E9"/>
    <w:rsid w:val="007B5891"/>
    <w:rsid w:val="007B5EBF"/>
    <w:rsid w:val="007B6403"/>
    <w:rsid w:val="007B643B"/>
    <w:rsid w:val="007B66C1"/>
    <w:rsid w:val="007B6A9A"/>
    <w:rsid w:val="007B6CE5"/>
    <w:rsid w:val="007B7080"/>
    <w:rsid w:val="007B7081"/>
    <w:rsid w:val="007B7C19"/>
    <w:rsid w:val="007B7FEC"/>
    <w:rsid w:val="007C03B9"/>
    <w:rsid w:val="007C04DC"/>
    <w:rsid w:val="007C087A"/>
    <w:rsid w:val="007C0955"/>
    <w:rsid w:val="007C0CA6"/>
    <w:rsid w:val="007C1617"/>
    <w:rsid w:val="007C16E9"/>
    <w:rsid w:val="007C1A82"/>
    <w:rsid w:val="007C201F"/>
    <w:rsid w:val="007C24A3"/>
    <w:rsid w:val="007C2BA9"/>
    <w:rsid w:val="007C2BE0"/>
    <w:rsid w:val="007C363C"/>
    <w:rsid w:val="007C3BF0"/>
    <w:rsid w:val="007C3D70"/>
    <w:rsid w:val="007C549F"/>
    <w:rsid w:val="007C617D"/>
    <w:rsid w:val="007C6767"/>
    <w:rsid w:val="007C6E91"/>
    <w:rsid w:val="007C6F36"/>
    <w:rsid w:val="007C7C7C"/>
    <w:rsid w:val="007C7CF2"/>
    <w:rsid w:val="007D0282"/>
    <w:rsid w:val="007D080B"/>
    <w:rsid w:val="007D08F7"/>
    <w:rsid w:val="007D0EE8"/>
    <w:rsid w:val="007D0F7C"/>
    <w:rsid w:val="007D1298"/>
    <w:rsid w:val="007D185A"/>
    <w:rsid w:val="007D198B"/>
    <w:rsid w:val="007D1A2E"/>
    <w:rsid w:val="007D23B0"/>
    <w:rsid w:val="007D2762"/>
    <w:rsid w:val="007D27D6"/>
    <w:rsid w:val="007D3104"/>
    <w:rsid w:val="007D3632"/>
    <w:rsid w:val="007D3901"/>
    <w:rsid w:val="007D3AC1"/>
    <w:rsid w:val="007D44AA"/>
    <w:rsid w:val="007D47A3"/>
    <w:rsid w:val="007D48CB"/>
    <w:rsid w:val="007D4AE3"/>
    <w:rsid w:val="007D4C71"/>
    <w:rsid w:val="007D5746"/>
    <w:rsid w:val="007D57D3"/>
    <w:rsid w:val="007D5ADC"/>
    <w:rsid w:val="007D5CB1"/>
    <w:rsid w:val="007D6C43"/>
    <w:rsid w:val="007D712A"/>
    <w:rsid w:val="007D73BC"/>
    <w:rsid w:val="007D77FA"/>
    <w:rsid w:val="007D7899"/>
    <w:rsid w:val="007D7999"/>
    <w:rsid w:val="007D7F16"/>
    <w:rsid w:val="007E00FF"/>
    <w:rsid w:val="007E0DDB"/>
    <w:rsid w:val="007E19C6"/>
    <w:rsid w:val="007E1B2A"/>
    <w:rsid w:val="007E2026"/>
    <w:rsid w:val="007E2238"/>
    <w:rsid w:val="007E266A"/>
    <w:rsid w:val="007E3426"/>
    <w:rsid w:val="007E342E"/>
    <w:rsid w:val="007E348A"/>
    <w:rsid w:val="007E37EE"/>
    <w:rsid w:val="007E3A19"/>
    <w:rsid w:val="007E4152"/>
    <w:rsid w:val="007E511E"/>
    <w:rsid w:val="007E52BD"/>
    <w:rsid w:val="007E5511"/>
    <w:rsid w:val="007E5B6C"/>
    <w:rsid w:val="007E5BD4"/>
    <w:rsid w:val="007E5BEA"/>
    <w:rsid w:val="007E5C28"/>
    <w:rsid w:val="007E5F1A"/>
    <w:rsid w:val="007E6160"/>
    <w:rsid w:val="007E65D8"/>
    <w:rsid w:val="007E66FF"/>
    <w:rsid w:val="007E77F5"/>
    <w:rsid w:val="007E7A4D"/>
    <w:rsid w:val="007E7A54"/>
    <w:rsid w:val="007E7CCC"/>
    <w:rsid w:val="007F0227"/>
    <w:rsid w:val="007F082B"/>
    <w:rsid w:val="007F0B9D"/>
    <w:rsid w:val="007F1740"/>
    <w:rsid w:val="007F1E18"/>
    <w:rsid w:val="007F242A"/>
    <w:rsid w:val="007F2C52"/>
    <w:rsid w:val="007F3678"/>
    <w:rsid w:val="007F3A83"/>
    <w:rsid w:val="007F3ADD"/>
    <w:rsid w:val="007F3C8E"/>
    <w:rsid w:val="007F3EAE"/>
    <w:rsid w:val="007F4A65"/>
    <w:rsid w:val="007F577C"/>
    <w:rsid w:val="007F5799"/>
    <w:rsid w:val="007F57E2"/>
    <w:rsid w:val="007F5BF9"/>
    <w:rsid w:val="007F658B"/>
    <w:rsid w:val="007F69EA"/>
    <w:rsid w:val="007F6F44"/>
    <w:rsid w:val="007F7AA3"/>
    <w:rsid w:val="007F7B88"/>
    <w:rsid w:val="007F7C20"/>
    <w:rsid w:val="008000B7"/>
    <w:rsid w:val="00800386"/>
    <w:rsid w:val="0080047C"/>
    <w:rsid w:val="008004A1"/>
    <w:rsid w:val="008004C1"/>
    <w:rsid w:val="008005AE"/>
    <w:rsid w:val="008009E2"/>
    <w:rsid w:val="00801952"/>
    <w:rsid w:val="00801F98"/>
    <w:rsid w:val="008024FB"/>
    <w:rsid w:val="0080270D"/>
    <w:rsid w:val="00802969"/>
    <w:rsid w:val="00802DBE"/>
    <w:rsid w:val="00803096"/>
    <w:rsid w:val="0080316C"/>
    <w:rsid w:val="008041B5"/>
    <w:rsid w:val="00804866"/>
    <w:rsid w:val="0080489D"/>
    <w:rsid w:val="008048F2"/>
    <w:rsid w:val="008049A4"/>
    <w:rsid w:val="00804BE5"/>
    <w:rsid w:val="00804DC8"/>
    <w:rsid w:val="008052CA"/>
    <w:rsid w:val="008055B6"/>
    <w:rsid w:val="00805908"/>
    <w:rsid w:val="00805ABE"/>
    <w:rsid w:val="00806151"/>
    <w:rsid w:val="0080619D"/>
    <w:rsid w:val="008062A0"/>
    <w:rsid w:val="00806302"/>
    <w:rsid w:val="00806317"/>
    <w:rsid w:val="00807BBC"/>
    <w:rsid w:val="00807C7D"/>
    <w:rsid w:val="0081039D"/>
    <w:rsid w:val="00810AD4"/>
    <w:rsid w:val="00810CA3"/>
    <w:rsid w:val="0081127D"/>
    <w:rsid w:val="008112C8"/>
    <w:rsid w:val="00811804"/>
    <w:rsid w:val="008122FE"/>
    <w:rsid w:val="00812689"/>
    <w:rsid w:val="0081326A"/>
    <w:rsid w:val="00813440"/>
    <w:rsid w:val="00813491"/>
    <w:rsid w:val="00813B8B"/>
    <w:rsid w:val="00813F30"/>
    <w:rsid w:val="00814134"/>
    <w:rsid w:val="0081499F"/>
    <w:rsid w:val="00814F45"/>
    <w:rsid w:val="00815202"/>
    <w:rsid w:val="00815B19"/>
    <w:rsid w:val="008160B7"/>
    <w:rsid w:val="00816D0E"/>
    <w:rsid w:val="00816D8E"/>
    <w:rsid w:val="00816E35"/>
    <w:rsid w:val="00817135"/>
    <w:rsid w:val="00817A7E"/>
    <w:rsid w:val="00817DA0"/>
    <w:rsid w:val="00820141"/>
    <w:rsid w:val="00820552"/>
    <w:rsid w:val="00820BE2"/>
    <w:rsid w:val="00820D3B"/>
    <w:rsid w:val="00820D97"/>
    <w:rsid w:val="00820FB3"/>
    <w:rsid w:val="0082186D"/>
    <w:rsid w:val="008218C0"/>
    <w:rsid w:val="00821B89"/>
    <w:rsid w:val="00821DC5"/>
    <w:rsid w:val="008220D8"/>
    <w:rsid w:val="008221CE"/>
    <w:rsid w:val="0082267B"/>
    <w:rsid w:val="00822A1F"/>
    <w:rsid w:val="00822A40"/>
    <w:rsid w:val="00822A5C"/>
    <w:rsid w:val="008235BC"/>
    <w:rsid w:val="0082371E"/>
    <w:rsid w:val="008237E1"/>
    <w:rsid w:val="00823B24"/>
    <w:rsid w:val="00823E30"/>
    <w:rsid w:val="00824381"/>
    <w:rsid w:val="008249A5"/>
    <w:rsid w:val="008249E4"/>
    <w:rsid w:val="00824FC7"/>
    <w:rsid w:val="00825209"/>
    <w:rsid w:val="00825B93"/>
    <w:rsid w:val="00825D90"/>
    <w:rsid w:val="00825EB5"/>
    <w:rsid w:val="00825F32"/>
    <w:rsid w:val="008263C6"/>
    <w:rsid w:val="00827DB4"/>
    <w:rsid w:val="00827F4F"/>
    <w:rsid w:val="008304CA"/>
    <w:rsid w:val="0083086F"/>
    <w:rsid w:val="008310E6"/>
    <w:rsid w:val="00831E99"/>
    <w:rsid w:val="008323FF"/>
    <w:rsid w:val="00832509"/>
    <w:rsid w:val="0083259A"/>
    <w:rsid w:val="00832E9E"/>
    <w:rsid w:val="00832F4D"/>
    <w:rsid w:val="00832F76"/>
    <w:rsid w:val="0083349B"/>
    <w:rsid w:val="008342AD"/>
    <w:rsid w:val="00834962"/>
    <w:rsid w:val="00835219"/>
    <w:rsid w:val="00835733"/>
    <w:rsid w:val="00835A67"/>
    <w:rsid w:val="00835EC6"/>
    <w:rsid w:val="008363C6"/>
    <w:rsid w:val="008366E4"/>
    <w:rsid w:val="008373B3"/>
    <w:rsid w:val="00837B57"/>
    <w:rsid w:val="008407E2"/>
    <w:rsid w:val="00841E12"/>
    <w:rsid w:val="00841E79"/>
    <w:rsid w:val="00841F55"/>
    <w:rsid w:val="008428A9"/>
    <w:rsid w:val="00842926"/>
    <w:rsid w:val="0084293C"/>
    <w:rsid w:val="008431D1"/>
    <w:rsid w:val="008431F5"/>
    <w:rsid w:val="00843640"/>
    <w:rsid w:val="008439D7"/>
    <w:rsid w:val="00843C0B"/>
    <w:rsid w:val="00844868"/>
    <w:rsid w:val="008449EB"/>
    <w:rsid w:val="008450B5"/>
    <w:rsid w:val="0084585D"/>
    <w:rsid w:val="00845B35"/>
    <w:rsid w:val="00845F44"/>
    <w:rsid w:val="00845F9D"/>
    <w:rsid w:val="00846034"/>
    <w:rsid w:val="008463A5"/>
    <w:rsid w:val="008463CE"/>
    <w:rsid w:val="00846780"/>
    <w:rsid w:val="00846A3C"/>
    <w:rsid w:val="00846B48"/>
    <w:rsid w:val="00846D14"/>
    <w:rsid w:val="0084744F"/>
    <w:rsid w:val="008477E3"/>
    <w:rsid w:val="00847951"/>
    <w:rsid w:val="00850422"/>
    <w:rsid w:val="00850650"/>
    <w:rsid w:val="0085084A"/>
    <w:rsid w:val="00850AFC"/>
    <w:rsid w:val="00850C4E"/>
    <w:rsid w:val="008513C2"/>
    <w:rsid w:val="00851541"/>
    <w:rsid w:val="00851DFC"/>
    <w:rsid w:val="0085207B"/>
    <w:rsid w:val="0085218F"/>
    <w:rsid w:val="00852A91"/>
    <w:rsid w:val="008535D7"/>
    <w:rsid w:val="008537FF"/>
    <w:rsid w:val="008538D4"/>
    <w:rsid w:val="00853CFF"/>
    <w:rsid w:val="00854109"/>
    <w:rsid w:val="008544CA"/>
    <w:rsid w:val="008548A9"/>
    <w:rsid w:val="0085496E"/>
    <w:rsid w:val="00854C9B"/>
    <w:rsid w:val="008555C7"/>
    <w:rsid w:val="00855D7B"/>
    <w:rsid w:val="00856199"/>
    <w:rsid w:val="00856BD3"/>
    <w:rsid w:val="00856E53"/>
    <w:rsid w:val="0085727B"/>
    <w:rsid w:val="00857473"/>
    <w:rsid w:val="0085774C"/>
    <w:rsid w:val="00857B3D"/>
    <w:rsid w:val="00857B56"/>
    <w:rsid w:val="00857DDE"/>
    <w:rsid w:val="00857ED9"/>
    <w:rsid w:val="008607DE"/>
    <w:rsid w:val="0086109A"/>
    <w:rsid w:val="00861D81"/>
    <w:rsid w:val="00861FA3"/>
    <w:rsid w:val="008621BA"/>
    <w:rsid w:val="008622F2"/>
    <w:rsid w:val="008625FF"/>
    <w:rsid w:val="00862774"/>
    <w:rsid w:val="0086334F"/>
    <w:rsid w:val="0086367A"/>
    <w:rsid w:val="00863CC8"/>
    <w:rsid w:val="00864C01"/>
    <w:rsid w:val="00864CF9"/>
    <w:rsid w:val="00865836"/>
    <w:rsid w:val="008659F8"/>
    <w:rsid w:val="00865B7B"/>
    <w:rsid w:val="00866264"/>
    <w:rsid w:val="008663E2"/>
    <w:rsid w:val="00866849"/>
    <w:rsid w:val="00866899"/>
    <w:rsid w:val="00867299"/>
    <w:rsid w:val="0086758B"/>
    <w:rsid w:val="008677D5"/>
    <w:rsid w:val="00867954"/>
    <w:rsid w:val="00867A42"/>
    <w:rsid w:val="00867EB2"/>
    <w:rsid w:val="00870767"/>
    <w:rsid w:val="00870A67"/>
    <w:rsid w:val="00870E9C"/>
    <w:rsid w:val="0087117A"/>
    <w:rsid w:val="008715BB"/>
    <w:rsid w:val="00871A2A"/>
    <w:rsid w:val="00871C66"/>
    <w:rsid w:val="00871F5D"/>
    <w:rsid w:val="00872010"/>
    <w:rsid w:val="0087217E"/>
    <w:rsid w:val="00872310"/>
    <w:rsid w:val="008725B7"/>
    <w:rsid w:val="008727FF"/>
    <w:rsid w:val="0087287C"/>
    <w:rsid w:val="00872B6F"/>
    <w:rsid w:val="00872FE4"/>
    <w:rsid w:val="00873454"/>
    <w:rsid w:val="008734EC"/>
    <w:rsid w:val="00873F55"/>
    <w:rsid w:val="008743A4"/>
    <w:rsid w:val="008743E3"/>
    <w:rsid w:val="008744BA"/>
    <w:rsid w:val="008748A7"/>
    <w:rsid w:val="008753AC"/>
    <w:rsid w:val="0087558B"/>
    <w:rsid w:val="0087559D"/>
    <w:rsid w:val="008756A3"/>
    <w:rsid w:val="00875DE9"/>
    <w:rsid w:val="00876171"/>
    <w:rsid w:val="008761C5"/>
    <w:rsid w:val="008762BD"/>
    <w:rsid w:val="008767CA"/>
    <w:rsid w:val="00876AEA"/>
    <w:rsid w:val="00876B4E"/>
    <w:rsid w:val="0087709D"/>
    <w:rsid w:val="008770CD"/>
    <w:rsid w:val="00877DD0"/>
    <w:rsid w:val="008802F2"/>
    <w:rsid w:val="0088075C"/>
    <w:rsid w:val="00880875"/>
    <w:rsid w:val="00880B31"/>
    <w:rsid w:val="00880E92"/>
    <w:rsid w:val="008816C9"/>
    <w:rsid w:val="008817D0"/>
    <w:rsid w:val="008823D0"/>
    <w:rsid w:val="008823F5"/>
    <w:rsid w:val="008824E5"/>
    <w:rsid w:val="00882698"/>
    <w:rsid w:val="008835A4"/>
    <w:rsid w:val="008839CD"/>
    <w:rsid w:val="00883BE6"/>
    <w:rsid w:val="00884330"/>
    <w:rsid w:val="00884AA0"/>
    <w:rsid w:val="00884C47"/>
    <w:rsid w:val="008852C5"/>
    <w:rsid w:val="0088546B"/>
    <w:rsid w:val="0088547F"/>
    <w:rsid w:val="008854CE"/>
    <w:rsid w:val="00885E27"/>
    <w:rsid w:val="00885FAD"/>
    <w:rsid w:val="00886137"/>
    <w:rsid w:val="00886231"/>
    <w:rsid w:val="00886239"/>
    <w:rsid w:val="00886273"/>
    <w:rsid w:val="008866BD"/>
    <w:rsid w:val="0088689B"/>
    <w:rsid w:val="0088735F"/>
    <w:rsid w:val="0088776C"/>
    <w:rsid w:val="00887906"/>
    <w:rsid w:val="008879A5"/>
    <w:rsid w:val="00887B5D"/>
    <w:rsid w:val="00887C3D"/>
    <w:rsid w:val="00887D7B"/>
    <w:rsid w:val="00887DB1"/>
    <w:rsid w:val="00887FE0"/>
    <w:rsid w:val="00890311"/>
    <w:rsid w:val="008903AA"/>
    <w:rsid w:val="00890DEE"/>
    <w:rsid w:val="00891328"/>
    <w:rsid w:val="008915B0"/>
    <w:rsid w:val="00891F93"/>
    <w:rsid w:val="00892602"/>
    <w:rsid w:val="00892946"/>
    <w:rsid w:val="00892B5E"/>
    <w:rsid w:val="00893093"/>
    <w:rsid w:val="008939BC"/>
    <w:rsid w:val="00893ABF"/>
    <w:rsid w:val="00893C93"/>
    <w:rsid w:val="00893D36"/>
    <w:rsid w:val="00893DA2"/>
    <w:rsid w:val="00894242"/>
    <w:rsid w:val="00894553"/>
    <w:rsid w:val="00894706"/>
    <w:rsid w:val="00894B97"/>
    <w:rsid w:val="00894E1E"/>
    <w:rsid w:val="00895F1E"/>
    <w:rsid w:val="00896414"/>
    <w:rsid w:val="008A04CE"/>
    <w:rsid w:val="008A0635"/>
    <w:rsid w:val="008A0BB3"/>
    <w:rsid w:val="008A0C90"/>
    <w:rsid w:val="008A0CEF"/>
    <w:rsid w:val="008A0CF7"/>
    <w:rsid w:val="008A0D62"/>
    <w:rsid w:val="008A1457"/>
    <w:rsid w:val="008A1AC7"/>
    <w:rsid w:val="008A1F2A"/>
    <w:rsid w:val="008A25E5"/>
    <w:rsid w:val="008A2E36"/>
    <w:rsid w:val="008A3489"/>
    <w:rsid w:val="008A435A"/>
    <w:rsid w:val="008A435F"/>
    <w:rsid w:val="008A463C"/>
    <w:rsid w:val="008A4B16"/>
    <w:rsid w:val="008A4D90"/>
    <w:rsid w:val="008A4EE2"/>
    <w:rsid w:val="008A4FCC"/>
    <w:rsid w:val="008A6743"/>
    <w:rsid w:val="008A6A36"/>
    <w:rsid w:val="008A6C23"/>
    <w:rsid w:val="008A71C9"/>
    <w:rsid w:val="008A7222"/>
    <w:rsid w:val="008A7D71"/>
    <w:rsid w:val="008A7FDC"/>
    <w:rsid w:val="008B02B3"/>
    <w:rsid w:val="008B0521"/>
    <w:rsid w:val="008B05C5"/>
    <w:rsid w:val="008B0663"/>
    <w:rsid w:val="008B07EA"/>
    <w:rsid w:val="008B0B3D"/>
    <w:rsid w:val="008B1449"/>
    <w:rsid w:val="008B1E17"/>
    <w:rsid w:val="008B23C2"/>
    <w:rsid w:val="008B2439"/>
    <w:rsid w:val="008B3058"/>
    <w:rsid w:val="008B3501"/>
    <w:rsid w:val="008B3C52"/>
    <w:rsid w:val="008B4090"/>
    <w:rsid w:val="008B40F3"/>
    <w:rsid w:val="008B42EB"/>
    <w:rsid w:val="008B4449"/>
    <w:rsid w:val="008B45E2"/>
    <w:rsid w:val="008B4769"/>
    <w:rsid w:val="008B496F"/>
    <w:rsid w:val="008B4C38"/>
    <w:rsid w:val="008B4D79"/>
    <w:rsid w:val="008B58E6"/>
    <w:rsid w:val="008B5E30"/>
    <w:rsid w:val="008B5FD6"/>
    <w:rsid w:val="008B6802"/>
    <w:rsid w:val="008B6820"/>
    <w:rsid w:val="008B6E12"/>
    <w:rsid w:val="008B74C8"/>
    <w:rsid w:val="008B7DB5"/>
    <w:rsid w:val="008C0416"/>
    <w:rsid w:val="008C07C9"/>
    <w:rsid w:val="008C0ECE"/>
    <w:rsid w:val="008C2392"/>
    <w:rsid w:val="008C2980"/>
    <w:rsid w:val="008C2DAD"/>
    <w:rsid w:val="008C30DF"/>
    <w:rsid w:val="008C3893"/>
    <w:rsid w:val="008C396F"/>
    <w:rsid w:val="008C421F"/>
    <w:rsid w:val="008C4234"/>
    <w:rsid w:val="008C4810"/>
    <w:rsid w:val="008C4D61"/>
    <w:rsid w:val="008C52EC"/>
    <w:rsid w:val="008C5649"/>
    <w:rsid w:val="008C5BA3"/>
    <w:rsid w:val="008C6388"/>
    <w:rsid w:val="008C64CF"/>
    <w:rsid w:val="008C697C"/>
    <w:rsid w:val="008C6AF7"/>
    <w:rsid w:val="008C7164"/>
    <w:rsid w:val="008C76C5"/>
    <w:rsid w:val="008C77B9"/>
    <w:rsid w:val="008C7E4F"/>
    <w:rsid w:val="008D0DB2"/>
    <w:rsid w:val="008D11AA"/>
    <w:rsid w:val="008D15B3"/>
    <w:rsid w:val="008D2032"/>
    <w:rsid w:val="008D295F"/>
    <w:rsid w:val="008D2EA5"/>
    <w:rsid w:val="008D3126"/>
    <w:rsid w:val="008D31D0"/>
    <w:rsid w:val="008D320C"/>
    <w:rsid w:val="008D3DBF"/>
    <w:rsid w:val="008D46B1"/>
    <w:rsid w:val="008D490B"/>
    <w:rsid w:val="008D4BA0"/>
    <w:rsid w:val="008D4EAC"/>
    <w:rsid w:val="008D57EF"/>
    <w:rsid w:val="008D5A96"/>
    <w:rsid w:val="008D5CCC"/>
    <w:rsid w:val="008D5D16"/>
    <w:rsid w:val="008D6139"/>
    <w:rsid w:val="008D6307"/>
    <w:rsid w:val="008D672C"/>
    <w:rsid w:val="008D676A"/>
    <w:rsid w:val="008D67F9"/>
    <w:rsid w:val="008D6A3B"/>
    <w:rsid w:val="008D6AA7"/>
    <w:rsid w:val="008D6BB8"/>
    <w:rsid w:val="008D736A"/>
    <w:rsid w:val="008D7746"/>
    <w:rsid w:val="008D789F"/>
    <w:rsid w:val="008D7E15"/>
    <w:rsid w:val="008E0253"/>
    <w:rsid w:val="008E04F0"/>
    <w:rsid w:val="008E063D"/>
    <w:rsid w:val="008E06DB"/>
    <w:rsid w:val="008E0CAF"/>
    <w:rsid w:val="008E0F39"/>
    <w:rsid w:val="008E1747"/>
    <w:rsid w:val="008E225B"/>
    <w:rsid w:val="008E28C6"/>
    <w:rsid w:val="008E2A15"/>
    <w:rsid w:val="008E2A42"/>
    <w:rsid w:val="008E2D35"/>
    <w:rsid w:val="008E42A6"/>
    <w:rsid w:val="008E4317"/>
    <w:rsid w:val="008E44DD"/>
    <w:rsid w:val="008E47B6"/>
    <w:rsid w:val="008E4879"/>
    <w:rsid w:val="008E49F3"/>
    <w:rsid w:val="008E5651"/>
    <w:rsid w:val="008E628E"/>
    <w:rsid w:val="008E63B0"/>
    <w:rsid w:val="008E63D0"/>
    <w:rsid w:val="008E647D"/>
    <w:rsid w:val="008E6C28"/>
    <w:rsid w:val="008E6CD8"/>
    <w:rsid w:val="008E6D6D"/>
    <w:rsid w:val="008E7373"/>
    <w:rsid w:val="008E74C3"/>
    <w:rsid w:val="008E76C7"/>
    <w:rsid w:val="008E7E38"/>
    <w:rsid w:val="008E7E8F"/>
    <w:rsid w:val="008E7EB6"/>
    <w:rsid w:val="008F05A9"/>
    <w:rsid w:val="008F067F"/>
    <w:rsid w:val="008F0DC4"/>
    <w:rsid w:val="008F0FC1"/>
    <w:rsid w:val="008F1414"/>
    <w:rsid w:val="008F20C4"/>
    <w:rsid w:val="008F25EE"/>
    <w:rsid w:val="008F2E5E"/>
    <w:rsid w:val="008F326C"/>
    <w:rsid w:val="008F3339"/>
    <w:rsid w:val="008F3978"/>
    <w:rsid w:val="008F3A3F"/>
    <w:rsid w:val="008F3E06"/>
    <w:rsid w:val="008F41D7"/>
    <w:rsid w:val="008F4DC1"/>
    <w:rsid w:val="008F5EC3"/>
    <w:rsid w:val="008F64AE"/>
    <w:rsid w:val="008F6CF2"/>
    <w:rsid w:val="008F7051"/>
    <w:rsid w:val="008F7462"/>
    <w:rsid w:val="008F7496"/>
    <w:rsid w:val="008F798C"/>
    <w:rsid w:val="008F7A78"/>
    <w:rsid w:val="008F7D14"/>
    <w:rsid w:val="00900783"/>
    <w:rsid w:val="00900BFE"/>
    <w:rsid w:val="009016CF"/>
    <w:rsid w:val="00902A15"/>
    <w:rsid w:val="00903228"/>
    <w:rsid w:val="0090522D"/>
    <w:rsid w:val="009052C1"/>
    <w:rsid w:val="00905424"/>
    <w:rsid w:val="009054E1"/>
    <w:rsid w:val="009056FF"/>
    <w:rsid w:val="0090583D"/>
    <w:rsid w:val="00905876"/>
    <w:rsid w:val="00905EB1"/>
    <w:rsid w:val="00906475"/>
    <w:rsid w:val="009064C7"/>
    <w:rsid w:val="00906989"/>
    <w:rsid w:val="00906C7E"/>
    <w:rsid w:val="00907821"/>
    <w:rsid w:val="00907B4C"/>
    <w:rsid w:val="00910F53"/>
    <w:rsid w:val="0091136E"/>
    <w:rsid w:val="0091143C"/>
    <w:rsid w:val="00911B8E"/>
    <w:rsid w:val="00911FDC"/>
    <w:rsid w:val="00912208"/>
    <w:rsid w:val="00912266"/>
    <w:rsid w:val="00913853"/>
    <w:rsid w:val="00913D47"/>
    <w:rsid w:val="00913E3E"/>
    <w:rsid w:val="00913EC5"/>
    <w:rsid w:val="009141FB"/>
    <w:rsid w:val="00914974"/>
    <w:rsid w:val="009149C1"/>
    <w:rsid w:val="00914A58"/>
    <w:rsid w:val="00914AE8"/>
    <w:rsid w:val="00914D32"/>
    <w:rsid w:val="0091515B"/>
    <w:rsid w:val="009151F9"/>
    <w:rsid w:val="0091544A"/>
    <w:rsid w:val="0091553E"/>
    <w:rsid w:val="00915805"/>
    <w:rsid w:val="00915E4C"/>
    <w:rsid w:val="00915EB1"/>
    <w:rsid w:val="00915F0B"/>
    <w:rsid w:val="00916925"/>
    <w:rsid w:val="00916F4A"/>
    <w:rsid w:val="00916F7A"/>
    <w:rsid w:val="00917AAB"/>
    <w:rsid w:val="00917AB5"/>
    <w:rsid w:val="00917D8A"/>
    <w:rsid w:val="0092022E"/>
    <w:rsid w:val="009205F5"/>
    <w:rsid w:val="00920944"/>
    <w:rsid w:val="00920A43"/>
    <w:rsid w:val="0092121F"/>
    <w:rsid w:val="009214D9"/>
    <w:rsid w:val="0092214E"/>
    <w:rsid w:val="00922317"/>
    <w:rsid w:val="009232FA"/>
    <w:rsid w:val="00923385"/>
    <w:rsid w:val="00923634"/>
    <w:rsid w:val="009241A8"/>
    <w:rsid w:val="00924708"/>
    <w:rsid w:val="009255F2"/>
    <w:rsid w:val="00925632"/>
    <w:rsid w:val="0092565D"/>
    <w:rsid w:val="00926E40"/>
    <w:rsid w:val="00926FD0"/>
    <w:rsid w:val="00927673"/>
    <w:rsid w:val="00927C83"/>
    <w:rsid w:val="009305F5"/>
    <w:rsid w:val="00930BA3"/>
    <w:rsid w:val="00930D41"/>
    <w:rsid w:val="00930D73"/>
    <w:rsid w:val="00930DE7"/>
    <w:rsid w:val="00930F36"/>
    <w:rsid w:val="00930F7F"/>
    <w:rsid w:val="00931468"/>
    <w:rsid w:val="00931794"/>
    <w:rsid w:val="00931A89"/>
    <w:rsid w:val="00932307"/>
    <w:rsid w:val="0093417C"/>
    <w:rsid w:val="00934221"/>
    <w:rsid w:val="00934669"/>
    <w:rsid w:val="00934948"/>
    <w:rsid w:val="00935166"/>
    <w:rsid w:val="00935872"/>
    <w:rsid w:val="00935894"/>
    <w:rsid w:val="00935998"/>
    <w:rsid w:val="00936038"/>
    <w:rsid w:val="00936476"/>
    <w:rsid w:val="00936631"/>
    <w:rsid w:val="00937738"/>
    <w:rsid w:val="00937E16"/>
    <w:rsid w:val="00937FCC"/>
    <w:rsid w:val="00940126"/>
    <w:rsid w:val="009402A1"/>
    <w:rsid w:val="0094057D"/>
    <w:rsid w:val="00940825"/>
    <w:rsid w:val="009408C0"/>
    <w:rsid w:val="00940E04"/>
    <w:rsid w:val="00940E21"/>
    <w:rsid w:val="00941325"/>
    <w:rsid w:val="009413CE"/>
    <w:rsid w:val="00941863"/>
    <w:rsid w:val="00941F02"/>
    <w:rsid w:val="009422CC"/>
    <w:rsid w:val="009423CD"/>
    <w:rsid w:val="009423F7"/>
    <w:rsid w:val="00942663"/>
    <w:rsid w:val="009426CD"/>
    <w:rsid w:val="00942928"/>
    <w:rsid w:val="00942A3B"/>
    <w:rsid w:val="00942AB6"/>
    <w:rsid w:val="0094342F"/>
    <w:rsid w:val="0094356A"/>
    <w:rsid w:val="00943653"/>
    <w:rsid w:val="009439B6"/>
    <w:rsid w:val="00943C50"/>
    <w:rsid w:val="0094450E"/>
    <w:rsid w:val="00944BBF"/>
    <w:rsid w:val="00944C41"/>
    <w:rsid w:val="009452BD"/>
    <w:rsid w:val="009454B4"/>
    <w:rsid w:val="009455F7"/>
    <w:rsid w:val="00945655"/>
    <w:rsid w:val="009459F0"/>
    <w:rsid w:val="009461B4"/>
    <w:rsid w:val="0094620B"/>
    <w:rsid w:val="0094650A"/>
    <w:rsid w:val="00946B58"/>
    <w:rsid w:val="009471EB"/>
    <w:rsid w:val="00947899"/>
    <w:rsid w:val="00947AA0"/>
    <w:rsid w:val="00947B05"/>
    <w:rsid w:val="009502ED"/>
    <w:rsid w:val="00950320"/>
    <w:rsid w:val="00950508"/>
    <w:rsid w:val="00950A0D"/>
    <w:rsid w:val="00950E69"/>
    <w:rsid w:val="0095109D"/>
    <w:rsid w:val="0095155E"/>
    <w:rsid w:val="009516A5"/>
    <w:rsid w:val="00951C0F"/>
    <w:rsid w:val="00952BC5"/>
    <w:rsid w:val="00952DD9"/>
    <w:rsid w:val="00952E57"/>
    <w:rsid w:val="00953651"/>
    <w:rsid w:val="009539C1"/>
    <w:rsid w:val="00953E99"/>
    <w:rsid w:val="009548C9"/>
    <w:rsid w:val="00954CDC"/>
    <w:rsid w:val="00955AA4"/>
    <w:rsid w:val="00955B93"/>
    <w:rsid w:val="00955F63"/>
    <w:rsid w:val="009565D3"/>
    <w:rsid w:val="009567E8"/>
    <w:rsid w:val="0095694E"/>
    <w:rsid w:val="00956FFD"/>
    <w:rsid w:val="009575BF"/>
    <w:rsid w:val="0096098D"/>
    <w:rsid w:val="00960CE3"/>
    <w:rsid w:val="00961104"/>
    <w:rsid w:val="0096111B"/>
    <w:rsid w:val="0096172E"/>
    <w:rsid w:val="009617DD"/>
    <w:rsid w:val="00961B8A"/>
    <w:rsid w:val="00961E66"/>
    <w:rsid w:val="00961E7F"/>
    <w:rsid w:val="00961FC9"/>
    <w:rsid w:val="00962834"/>
    <w:rsid w:val="00963341"/>
    <w:rsid w:val="00963AE2"/>
    <w:rsid w:val="00963B02"/>
    <w:rsid w:val="00964F8E"/>
    <w:rsid w:val="0096520A"/>
    <w:rsid w:val="009653F7"/>
    <w:rsid w:val="00965857"/>
    <w:rsid w:val="00965A9C"/>
    <w:rsid w:val="00966086"/>
    <w:rsid w:val="00966200"/>
    <w:rsid w:val="0096625A"/>
    <w:rsid w:val="009666EF"/>
    <w:rsid w:val="009679BD"/>
    <w:rsid w:val="00967BEF"/>
    <w:rsid w:val="00967D50"/>
    <w:rsid w:val="00967DAA"/>
    <w:rsid w:val="009700E3"/>
    <w:rsid w:val="0097082F"/>
    <w:rsid w:val="009708C8"/>
    <w:rsid w:val="00970BEE"/>
    <w:rsid w:val="009712E5"/>
    <w:rsid w:val="009717B4"/>
    <w:rsid w:val="00971827"/>
    <w:rsid w:val="00971D59"/>
    <w:rsid w:val="009722F8"/>
    <w:rsid w:val="0097232E"/>
    <w:rsid w:val="0097233C"/>
    <w:rsid w:val="00972518"/>
    <w:rsid w:val="00972632"/>
    <w:rsid w:val="0097324F"/>
    <w:rsid w:val="0097341A"/>
    <w:rsid w:val="009737FB"/>
    <w:rsid w:val="00973B1E"/>
    <w:rsid w:val="00973C07"/>
    <w:rsid w:val="00973F4B"/>
    <w:rsid w:val="00974013"/>
    <w:rsid w:val="009745AD"/>
    <w:rsid w:val="00974727"/>
    <w:rsid w:val="0097487A"/>
    <w:rsid w:val="00975C7B"/>
    <w:rsid w:val="00975E57"/>
    <w:rsid w:val="00975EF8"/>
    <w:rsid w:val="009767FB"/>
    <w:rsid w:val="0097717C"/>
    <w:rsid w:val="009776C8"/>
    <w:rsid w:val="0097777F"/>
    <w:rsid w:val="00977B09"/>
    <w:rsid w:val="00977BAD"/>
    <w:rsid w:val="00977BE0"/>
    <w:rsid w:val="00977CFA"/>
    <w:rsid w:val="00977FB2"/>
    <w:rsid w:val="0098088E"/>
    <w:rsid w:val="009809DF"/>
    <w:rsid w:val="00981376"/>
    <w:rsid w:val="009816AE"/>
    <w:rsid w:val="0098170C"/>
    <w:rsid w:val="00981735"/>
    <w:rsid w:val="00981844"/>
    <w:rsid w:val="00981CEF"/>
    <w:rsid w:val="009821BD"/>
    <w:rsid w:val="009823D8"/>
    <w:rsid w:val="009824BF"/>
    <w:rsid w:val="00982E5C"/>
    <w:rsid w:val="0098351F"/>
    <w:rsid w:val="009835A9"/>
    <w:rsid w:val="00983A3D"/>
    <w:rsid w:val="00983BB2"/>
    <w:rsid w:val="00984145"/>
    <w:rsid w:val="009847D8"/>
    <w:rsid w:val="0098494F"/>
    <w:rsid w:val="00984E44"/>
    <w:rsid w:val="00984F55"/>
    <w:rsid w:val="0098519D"/>
    <w:rsid w:val="00985701"/>
    <w:rsid w:val="009859E1"/>
    <w:rsid w:val="00985E0E"/>
    <w:rsid w:val="00985F72"/>
    <w:rsid w:val="00985F83"/>
    <w:rsid w:val="00986A28"/>
    <w:rsid w:val="009873EC"/>
    <w:rsid w:val="00987BD9"/>
    <w:rsid w:val="009901ED"/>
    <w:rsid w:val="00990381"/>
    <w:rsid w:val="009905B7"/>
    <w:rsid w:val="00990958"/>
    <w:rsid w:val="00991C52"/>
    <w:rsid w:val="0099246B"/>
    <w:rsid w:val="00992AF1"/>
    <w:rsid w:val="00992B03"/>
    <w:rsid w:val="00992BCB"/>
    <w:rsid w:val="00992F76"/>
    <w:rsid w:val="009935F0"/>
    <w:rsid w:val="00993801"/>
    <w:rsid w:val="00993AC8"/>
    <w:rsid w:val="00993C04"/>
    <w:rsid w:val="00993D62"/>
    <w:rsid w:val="009942C7"/>
    <w:rsid w:val="009944A0"/>
    <w:rsid w:val="00995727"/>
    <w:rsid w:val="00995839"/>
    <w:rsid w:val="00995BA6"/>
    <w:rsid w:val="00995FCC"/>
    <w:rsid w:val="009975DA"/>
    <w:rsid w:val="00997797"/>
    <w:rsid w:val="009977EB"/>
    <w:rsid w:val="0099783A"/>
    <w:rsid w:val="00997E13"/>
    <w:rsid w:val="009A06DA"/>
    <w:rsid w:val="009A092A"/>
    <w:rsid w:val="009A0F39"/>
    <w:rsid w:val="009A0F8A"/>
    <w:rsid w:val="009A0F9B"/>
    <w:rsid w:val="009A116A"/>
    <w:rsid w:val="009A1249"/>
    <w:rsid w:val="009A14A8"/>
    <w:rsid w:val="009A1AF0"/>
    <w:rsid w:val="009A1B15"/>
    <w:rsid w:val="009A1D71"/>
    <w:rsid w:val="009A26A7"/>
    <w:rsid w:val="009A3C20"/>
    <w:rsid w:val="009A3EF8"/>
    <w:rsid w:val="009A3FAE"/>
    <w:rsid w:val="009A437C"/>
    <w:rsid w:val="009A4795"/>
    <w:rsid w:val="009A4A33"/>
    <w:rsid w:val="009A4A7B"/>
    <w:rsid w:val="009A4CB0"/>
    <w:rsid w:val="009A4D84"/>
    <w:rsid w:val="009A514B"/>
    <w:rsid w:val="009A5626"/>
    <w:rsid w:val="009A56F4"/>
    <w:rsid w:val="009A5C04"/>
    <w:rsid w:val="009A5C77"/>
    <w:rsid w:val="009A616B"/>
    <w:rsid w:val="009A76D0"/>
    <w:rsid w:val="009A7D69"/>
    <w:rsid w:val="009A7EEB"/>
    <w:rsid w:val="009B079B"/>
    <w:rsid w:val="009B0C92"/>
    <w:rsid w:val="009B14E5"/>
    <w:rsid w:val="009B172C"/>
    <w:rsid w:val="009B1813"/>
    <w:rsid w:val="009B22C8"/>
    <w:rsid w:val="009B2993"/>
    <w:rsid w:val="009B3A9B"/>
    <w:rsid w:val="009B3F32"/>
    <w:rsid w:val="009B402B"/>
    <w:rsid w:val="009B4086"/>
    <w:rsid w:val="009B468B"/>
    <w:rsid w:val="009B4B7A"/>
    <w:rsid w:val="009B54BB"/>
    <w:rsid w:val="009B555B"/>
    <w:rsid w:val="009B5993"/>
    <w:rsid w:val="009B5DC3"/>
    <w:rsid w:val="009B66CC"/>
    <w:rsid w:val="009B66FC"/>
    <w:rsid w:val="009B696A"/>
    <w:rsid w:val="009B6CE8"/>
    <w:rsid w:val="009B6F27"/>
    <w:rsid w:val="009B72BE"/>
    <w:rsid w:val="009B73BD"/>
    <w:rsid w:val="009B73E8"/>
    <w:rsid w:val="009B77A7"/>
    <w:rsid w:val="009B798C"/>
    <w:rsid w:val="009B7D50"/>
    <w:rsid w:val="009B7F39"/>
    <w:rsid w:val="009C0060"/>
    <w:rsid w:val="009C00B4"/>
    <w:rsid w:val="009C0502"/>
    <w:rsid w:val="009C0A23"/>
    <w:rsid w:val="009C0DA1"/>
    <w:rsid w:val="009C0FA6"/>
    <w:rsid w:val="009C10DF"/>
    <w:rsid w:val="009C1647"/>
    <w:rsid w:val="009C1DA7"/>
    <w:rsid w:val="009C200B"/>
    <w:rsid w:val="009C20FD"/>
    <w:rsid w:val="009C21CC"/>
    <w:rsid w:val="009C2634"/>
    <w:rsid w:val="009C28A3"/>
    <w:rsid w:val="009C2A14"/>
    <w:rsid w:val="009C2AA2"/>
    <w:rsid w:val="009C2BE4"/>
    <w:rsid w:val="009C2D32"/>
    <w:rsid w:val="009C2E83"/>
    <w:rsid w:val="009C2ECA"/>
    <w:rsid w:val="009C329C"/>
    <w:rsid w:val="009C3800"/>
    <w:rsid w:val="009C3849"/>
    <w:rsid w:val="009C3914"/>
    <w:rsid w:val="009C3B57"/>
    <w:rsid w:val="009C3C12"/>
    <w:rsid w:val="009C3CAA"/>
    <w:rsid w:val="009C418E"/>
    <w:rsid w:val="009C42CF"/>
    <w:rsid w:val="009C4EBB"/>
    <w:rsid w:val="009C52B8"/>
    <w:rsid w:val="009C5363"/>
    <w:rsid w:val="009C54EC"/>
    <w:rsid w:val="009C5544"/>
    <w:rsid w:val="009C5AF0"/>
    <w:rsid w:val="009C5C92"/>
    <w:rsid w:val="009C5E31"/>
    <w:rsid w:val="009C5EBA"/>
    <w:rsid w:val="009C5FD1"/>
    <w:rsid w:val="009C649F"/>
    <w:rsid w:val="009C6994"/>
    <w:rsid w:val="009C7495"/>
    <w:rsid w:val="009C7538"/>
    <w:rsid w:val="009C7A9D"/>
    <w:rsid w:val="009C7D2F"/>
    <w:rsid w:val="009C7F06"/>
    <w:rsid w:val="009C7F39"/>
    <w:rsid w:val="009D111A"/>
    <w:rsid w:val="009D11B7"/>
    <w:rsid w:val="009D1BBC"/>
    <w:rsid w:val="009D1D4D"/>
    <w:rsid w:val="009D1E13"/>
    <w:rsid w:val="009D1E48"/>
    <w:rsid w:val="009D2499"/>
    <w:rsid w:val="009D2567"/>
    <w:rsid w:val="009D28D9"/>
    <w:rsid w:val="009D2A73"/>
    <w:rsid w:val="009D2DAC"/>
    <w:rsid w:val="009D2E81"/>
    <w:rsid w:val="009D302B"/>
    <w:rsid w:val="009D323A"/>
    <w:rsid w:val="009D3957"/>
    <w:rsid w:val="009D42CA"/>
    <w:rsid w:val="009D476D"/>
    <w:rsid w:val="009D5137"/>
    <w:rsid w:val="009D5A2D"/>
    <w:rsid w:val="009D5C8D"/>
    <w:rsid w:val="009D5CCE"/>
    <w:rsid w:val="009D6363"/>
    <w:rsid w:val="009D696E"/>
    <w:rsid w:val="009D6988"/>
    <w:rsid w:val="009D6A61"/>
    <w:rsid w:val="009D6ACB"/>
    <w:rsid w:val="009D6C41"/>
    <w:rsid w:val="009D7AB8"/>
    <w:rsid w:val="009D7B43"/>
    <w:rsid w:val="009E119C"/>
    <w:rsid w:val="009E1455"/>
    <w:rsid w:val="009E183C"/>
    <w:rsid w:val="009E18CB"/>
    <w:rsid w:val="009E1EC6"/>
    <w:rsid w:val="009E2356"/>
    <w:rsid w:val="009E2480"/>
    <w:rsid w:val="009E2561"/>
    <w:rsid w:val="009E29B2"/>
    <w:rsid w:val="009E2BF9"/>
    <w:rsid w:val="009E2DC3"/>
    <w:rsid w:val="009E3002"/>
    <w:rsid w:val="009E33A7"/>
    <w:rsid w:val="009E3547"/>
    <w:rsid w:val="009E36A4"/>
    <w:rsid w:val="009E36BE"/>
    <w:rsid w:val="009E3B40"/>
    <w:rsid w:val="009E3E22"/>
    <w:rsid w:val="009E4291"/>
    <w:rsid w:val="009E4532"/>
    <w:rsid w:val="009E46D9"/>
    <w:rsid w:val="009E47DD"/>
    <w:rsid w:val="009E52C5"/>
    <w:rsid w:val="009E5355"/>
    <w:rsid w:val="009E554C"/>
    <w:rsid w:val="009E55FA"/>
    <w:rsid w:val="009E5E66"/>
    <w:rsid w:val="009E60B6"/>
    <w:rsid w:val="009E61DE"/>
    <w:rsid w:val="009E6648"/>
    <w:rsid w:val="009E6AFF"/>
    <w:rsid w:val="009E727D"/>
    <w:rsid w:val="009E7576"/>
    <w:rsid w:val="009E77D7"/>
    <w:rsid w:val="009E7CCB"/>
    <w:rsid w:val="009E7E55"/>
    <w:rsid w:val="009F0777"/>
    <w:rsid w:val="009F0A10"/>
    <w:rsid w:val="009F148A"/>
    <w:rsid w:val="009F1B34"/>
    <w:rsid w:val="009F20AC"/>
    <w:rsid w:val="009F223B"/>
    <w:rsid w:val="009F2B0C"/>
    <w:rsid w:val="009F2C0A"/>
    <w:rsid w:val="009F2E70"/>
    <w:rsid w:val="009F31C1"/>
    <w:rsid w:val="009F3703"/>
    <w:rsid w:val="009F43DF"/>
    <w:rsid w:val="009F4494"/>
    <w:rsid w:val="009F4B75"/>
    <w:rsid w:val="009F5331"/>
    <w:rsid w:val="009F5559"/>
    <w:rsid w:val="009F584A"/>
    <w:rsid w:val="009F5D2A"/>
    <w:rsid w:val="009F61A1"/>
    <w:rsid w:val="009F6213"/>
    <w:rsid w:val="009F6407"/>
    <w:rsid w:val="009F65BB"/>
    <w:rsid w:val="009F68BF"/>
    <w:rsid w:val="009F7016"/>
    <w:rsid w:val="009F7DC4"/>
    <w:rsid w:val="00A000E7"/>
    <w:rsid w:val="00A0042B"/>
    <w:rsid w:val="00A006CD"/>
    <w:rsid w:val="00A0094A"/>
    <w:rsid w:val="00A00A0C"/>
    <w:rsid w:val="00A00A31"/>
    <w:rsid w:val="00A00F12"/>
    <w:rsid w:val="00A010F6"/>
    <w:rsid w:val="00A01801"/>
    <w:rsid w:val="00A01CE5"/>
    <w:rsid w:val="00A021A9"/>
    <w:rsid w:val="00A02332"/>
    <w:rsid w:val="00A0282D"/>
    <w:rsid w:val="00A029BC"/>
    <w:rsid w:val="00A02A0E"/>
    <w:rsid w:val="00A034CC"/>
    <w:rsid w:val="00A0396D"/>
    <w:rsid w:val="00A04017"/>
    <w:rsid w:val="00A0422D"/>
    <w:rsid w:val="00A04B1C"/>
    <w:rsid w:val="00A04F4F"/>
    <w:rsid w:val="00A050EC"/>
    <w:rsid w:val="00A05124"/>
    <w:rsid w:val="00A05933"/>
    <w:rsid w:val="00A0652B"/>
    <w:rsid w:val="00A068B7"/>
    <w:rsid w:val="00A0699C"/>
    <w:rsid w:val="00A06A36"/>
    <w:rsid w:val="00A071C8"/>
    <w:rsid w:val="00A073DC"/>
    <w:rsid w:val="00A077D6"/>
    <w:rsid w:val="00A07E94"/>
    <w:rsid w:val="00A1034C"/>
    <w:rsid w:val="00A1087F"/>
    <w:rsid w:val="00A108CC"/>
    <w:rsid w:val="00A108E6"/>
    <w:rsid w:val="00A10ADF"/>
    <w:rsid w:val="00A10C64"/>
    <w:rsid w:val="00A110E5"/>
    <w:rsid w:val="00A111ED"/>
    <w:rsid w:val="00A1182E"/>
    <w:rsid w:val="00A11A5A"/>
    <w:rsid w:val="00A11F4B"/>
    <w:rsid w:val="00A1204F"/>
    <w:rsid w:val="00A120C5"/>
    <w:rsid w:val="00A12310"/>
    <w:rsid w:val="00A1294B"/>
    <w:rsid w:val="00A12AC1"/>
    <w:rsid w:val="00A12C49"/>
    <w:rsid w:val="00A12E23"/>
    <w:rsid w:val="00A130E3"/>
    <w:rsid w:val="00A1315D"/>
    <w:rsid w:val="00A131E4"/>
    <w:rsid w:val="00A1338C"/>
    <w:rsid w:val="00A13D0E"/>
    <w:rsid w:val="00A13E61"/>
    <w:rsid w:val="00A143FD"/>
    <w:rsid w:val="00A1479E"/>
    <w:rsid w:val="00A14A89"/>
    <w:rsid w:val="00A14C42"/>
    <w:rsid w:val="00A14F11"/>
    <w:rsid w:val="00A15123"/>
    <w:rsid w:val="00A15139"/>
    <w:rsid w:val="00A15354"/>
    <w:rsid w:val="00A15BD9"/>
    <w:rsid w:val="00A15F07"/>
    <w:rsid w:val="00A161A0"/>
    <w:rsid w:val="00A1679C"/>
    <w:rsid w:val="00A1717C"/>
    <w:rsid w:val="00A203FC"/>
    <w:rsid w:val="00A20401"/>
    <w:rsid w:val="00A207F3"/>
    <w:rsid w:val="00A208DE"/>
    <w:rsid w:val="00A20B21"/>
    <w:rsid w:val="00A21098"/>
    <w:rsid w:val="00A211BC"/>
    <w:rsid w:val="00A21483"/>
    <w:rsid w:val="00A214F3"/>
    <w:rsid w:val="00A21D92"/>
    <w:rsid w:val="00A21E38"/>
    <w:rsid w:val="00A221D8"/>
    <w:rsid w:val="00A2223B"/>
    <w:rsid w:val="00A224FE"/>
    <w:rsid w:val="00A22701"/>
    <w:rsid w:val="00A22927"/>
    <w:rsid w:val="00A22B1F"/>
    <w:rsid w:val="00A22E05"/>
    <w:rsid w:val="00A23355"/>
    <w:rsid w:val="00A23639"/>
    <w:rsid w:val="00A2389F"/>
    <w:rsid w:val="00A23BF2"/>
    <w:rsid w:val="00A23DA2"/>
    <w:rsid w:val="00A23F66"/>
    <w:rsid w:val="00A24553"/>
    <w:rsid w:val="00A2488A"/>
    <w:rsid w:val="00A24A0A"/>
    <w:rsid w:val="00A252DE"/>
    <w:rsid w:val="00A25644"/>
    <w:rsid w:val="00A25742"/>
    <w:rsid w:val="00A25810"/>
    <w:rsid w:val="00A25988"/>
    <w:rsid w:val="00A25BB5"/>
    <w:rsid w:val="00A2630F"/>
    <w:rsid w:val="00A2637E"/>
    <w:rsid w:val="00A267A1"/>
    <w:rsid w:val="00A27092"/>
    <w:rsid w:val="00A27255"/>
    <w:rsid w:val="00A272B0"/>
    <w:rsid w:val="00A278E1"/>
    <w:rsid w:val="00A30076"/>
    <w:rsid w:val="00A30165"/>
    <w:rsid w:val="00A306A8"/>
    <w:rsid w:val="00A3080F"/>
    <w:rsid w:val="00A30D77"/>
    <w:rsid w:val="00A30E25"/>
    <w:rsid w:val="00A311F5"/>
    <w:rsid w:val="00A3206A"/>
    <w:rsid w:val="00A32C3B"/>
    <w:rsid w:val="00A332AE"/>
    <w:rsid w:val="00A3334C"/>
    <w:rsid w:val="00A334F1"/>
    <w:rsid w:val="00A3353F"/>
    <w:rsid w:val="00A33C0C"/>
    <w:rsid w:val="00A33CE8"/>
    <w:rsid w:val="00A33D00"/>
    <w:rsid w:val="00A33E39"/>
    <w:rsid w:val="00A33E59"/>
    <w:rsid w:val="00A34123"/>
    <w:rsid w:val="00A3428D"/>
    <w:rsid w:val="00A342C4"/>
    <w:rsid w:val="00A34318"/>
    <w:rsid w:val="00A34E9D"/>
    <w:rsid w:val="00A3505E"/>
    <w:rsid w:val="00A350A8"/>
    <w:rsid w:val="00A357FF"/>
    <w:rsid w:val="00A3613E"/>
    <w:rsid w:val="00A36DB8"/>
    <w:rsid w:val="00A37B57"/>
    <w:rsid w:val="00A37CAF"/>
    <w:rsid w:val="00A37D41"/>
    <w:rsid w:val="00A401BC"/>
    <w:rsid w:val="00A40268"/>
    <w:rsid w:val="00A4031B"/>
    <w:rsid w:val="00A40451"/>
    <w:rsid w:val="00A404AB"/>
    <w:rsid w:val="00A404BD"/>
    <w:rsid w:val="00A406DC"/>
    <w:rsid w:val="00A406F8"/>
    <w:rsid w:val="00A41107"/>
    <w:rsid w:val="00A412E2"/>
    <w:rsid w:val="00A41341"/>
    <w:rsid w:val="00A416CA"/>
    <w:rsid w:val="00A4263E"/>
    <w:rsid w:val="00A42A17"/>
    <w:rsid w:val="00A43D50"/>
    <w:rsid w:val="00A43E3B"/>
    <w:rsid w:val="00A44188"/>
    <w:rsid w:val="00A443D2"/>
    <w:rsid w:val="00A444C2"/>
    <w:rsid w:val="00A44E41"/>
    <w:rsid w:val="00A45438"/>
    <w:rsid w:val="00A45A19"/>
    <w:rsid w:val="00A45D7B"/>
    <w:rsid w:val="00A45F4A"/>
    <w:rsid w:val="00A46035"/>
    <w:rsid w:val="00A46113"/>
    <w:rsid w:val="00A46418"/>
    <w:rsid w:val="00A465BF"/>
    <w:rsid w:val="00A465E5"/>
    <w:rsid w:val="00A4667E"/>
    <w:rsid w:val="00A467C8"/>
    <w:rsid w:val="00A46BD6"/>
    <w:rsid w:val="00A47321"/>
    <w:rsid w:val="00A474F3"/>
    <w:rsid w:val="00A47774"/>
    <w:rsid w:val="00A47984"/>
    <w:rsid w:val="00A50143"/>
    <w:rsid w:val="00A50CBF"/>
    <w:rsid w:val="00A511D0"/>
    <w:rsid w:val="00A518D0"/>
    <w:rsid w:val="00A51909"/>
    <w:rsid w:val="00A5197C"/>
    <w:rsid w:val="00A51D95"/>
    <w:rsid w:val="00A51ED6"/>
    <w:rsid w:val="00A52EC8"/>
    <w:rsid w:val="00A5362F"/>
    <w:rsid w:val="00A539A0"/>
    <w:rsid w:val="00A54227"/>
    <w:rsid w:val="00A544A9"/>
    <w:rsid w:val="00A54824"/>
    <w:rsid w:val="00A54A39"/>
    <w:rsid w:val="00A54C39"/>
    <w:rsid w:val="00A551AF"/>
    <w:rsid w:val="00A551BC"/>
    <w:rsid w:val="00A55315"/>
    <w:rsid w:val="00A55610"/>
    <w:rsid w:val="00A556B0"/>
    <w:rsid w:val="00A55AF3"/>
    <w:rsid w:val="00A56C9F"/>
    <w:rsid w:val="00A56DB4"/>
    <w:rsid w:val="00A57437"/>
    <w:rsid w:val="00A576B3"/>
    <w:rsid w:val="00A57ACA"/>
    <w:rsid w:val="00A57CDA"/>
    <w:rsid w:val="00A605F8"/>
    <w:rsid w:val="00A60A70"/>
    <w:rsid w:val="00A60E34"/>
    <w:rsid w:val="00A610A7"/>
    <w:rsid w:val="00A61E2D"/>
    <w:rsid w:val="00A61FA7"/>
    <w:rsid w:val="00A62342"/>
    <w:rsid w:val="00A623C2"/>
    <w:rsid w:val="00A623FB"/>
    <w:rsid w:val="00A6252A"/>
    <w:rsid w:val="00A63C16"/>
    <w:rsid w:val="00A6401D"/>
    <w:rsid w:val="00A644AE"/>
    <w:rsid w:val="00A64B93"/>
    <w:rsid w:val="00A650A8"/>
    <w:rsid w:val="00A65230"/>
    <w:rsid w:val="00A65506"/>
    <w:rsid w:val="00A655B8"/>
    <w:rsid w:val="00A659E5"/>
    <w:rsid w:val="00A65AE1"/>
    <w:rsid w:val="00A66D45"/>
    <w:rsid w:val="00A6711B"/>
    <w:rsid w:val="00A6724D"/>
    <w:rsid w:val="00A70027"/>
    <w:rsid w:val="00A703A3"/>
    <w:rsid w:val="00A70ABD"/>
    <w:rsid w:val="00A70BD6"/>
    <w:rsid w:val="00A70F7E"/>
    <w:rsid w:val="00A72093"/>
    <w:rsid w:val="00A72264"/>
    <w:rsid w:val="00A723E7"/>
    <w:rsid w:val="00A72F23"/>
    <w:rsid w:val="00A730F6"/>
    <w:rsid w:val="00A7367E"/>
    <w:rsid w:val="00A73BCE"/>
    <w:rsid w:val="00A73C83"/>
    <w:rsid w:val="00A74283"/>
    <w:rsid w:val="00A74559"/>
    <w:rsid w:val="00A748C0"/>
    <w:rsid w:val="00A74B94"/>
    <w:rsid w:val="00A751DC"/>
    <w:rsid w:val="00A75540"/>
    <w:rsid w:val="00A759E9"/>
    <w:rsid w:val="00A75A91"/>
    <w:rsid w:val="00A75C77"/>
    <w:rsid w:val="00A75CE0"/>
    <w:rsid w:val="00A76736"/>
    <w:rsid w:val="00A76776"/>
    <w:rsid w:val="00A76801"/>
    <w:rsid w:val="00A76B43"/>
    <w:rsid w:val="00A76DC9"/>
    <w:rsid w:val="00A76E13"/>
    <w:rsid w:val="00A7704D"/>
    <w:rsid w:val="00A773D7"/>
    <w:rsid w:val="00A774FA"/>
    <w:rsid w:val="00A775D7"/>
    <w:rsid w:val="00A77654"/>
    <w:rsid w:val="00A77E3C"/>
    <w:rsid w:val="00A800C0"/>
    <w:rsid w:val="00A8022C"/>
    <w:rsid w:val="00A80418"/>
    <w:rsid w:val="00A80733"/>
    <w:rsid w:val="00A80F3E"/>
    <w:rsid w:val="00A81411"/>
    <w:rsid w:val="00A81D29"/>
    <w:rsid w:val="00A821B5"/>
    <w:rsid w:val="00A82368"/>
    <w:rsid w:val="00A82483"/>
    <w:rsid w:val="00A82B2A"/>
    <w:rsid w:val="00A82BE2"/>
    <w:rsid w:val="00A83787"/>
    <w:rsid w:val="00A83A44"/>
    <w:rsid w:val="00A841CC"/>
    <w:rsid w:val="00A84276"/>
    <w:rsid w:val="00A858D9"/>
    <w:rsid w:val="00A85F14"/>
    <w:rsid w:val="00A8623C"/>
    <w:rsid w:val="00A8647E"/>
    <w:rsid w:val="00A868E6"/>
    <w:rsid w:val="00A87294"/>
    <w:rsid w:val="00A87729"/>
    <w:rsid w:val="00A878D3"/>
    <w:rsid w:val="00A87E37"/>
    <w:rsid w:val="00A9065D"/>
    <w:rsid w:val="00A907D9"/>
    <w:rsid w:val="00A90FF2"/>
    <w:rsid w:val="00A91705"/>
    <w:rsid w:val="00A91908"/>
    <w:rsid w:val="00A91E87"/>
    <w:rsid w:val="00A91E88"/>
    <w:rsid w:val="00A9223F"/>
    <w:rsid w:val="00A9248B"/>
    <w:rsid w:val="00A92CDB"/>
    <w:rsid w:val="00A9303F"/>
    <w:rsid w:val="00A930F2"/>
    <w:rsid w:val="00A935C8"/>
    <w:rsid w:val="00A93933"/>
    <w:rsid w:val="00A93AA8"/>
    <w:rsid w:val="00A93EB9"/>
    <w:rsid w:val="00A93EBE"/>
    <w:rsid w:val="00A96089"/>
    <w:rsid w:val="00A962BE"/>
    <w:rsid w:val="00A96CD3"/>
    <w:rsid w:val="00A96F62"/>
    <w:rsid w:val="00A975FF"/>
    <w:rsid w:val="00A97BDC"/>
    <w:rsid w:val="00A97F23"/>
    <w:rsid w:val="00AA032B"/>
    <w:rsid w:val="00AA081C"/>
    <w:rsid w:val="00AA0AF4"/>
    <w:rsid w:val="00AA0B5B"/>
    <w:rsid w:val="00AA13F7"/>
    <w:rsid w:val="00AA15C3"/>
    <w:rsid w:val="00AA1855"/>
    <w:rsid w:val="00AA18F3"/>
    <w:rsid w:val="00AA1AD3"/>
    <w:rsid w:val="00AA1BA1"/>
    <w:rsid w:val="00AA1EED"/>
    <w:rsid w:val="00AA22F9"/>
    <w:rsid w:val="00AA2520"/>
    <w:rsid w:val="00AA25C6"/>
    <w:rsid w:val="00AA3229"/>
    <w:rsid w:val="00AA35CA"/>
    <w:rsid w:val="00AA398E"/>
    <w:rsid w:val="00AA3B5E"/>
    <w:rsid w:val="00AA3D05"/>
    <w:rsid w:val="00AA3FCC"/>
    <w:rsid w:val="00AA44AA"/>
    <w:rsid w:val="00AA4545"/>
    <w:rsid w:val="00AA4691"/>
    <w:rsid w:val="00AA4785"/>
    <w:rsid w:val="00AA4827"/>
    <w:rsid w:val="00AA4BEA"/>
    <w:rsid w:val="00AA4FE9"/>
    <w:rsid w:val="00AA50FF"/>
    <w:rsid w:val="00AA566E"/>
    <w:rsid w:val="00AA5BD2"/>
    <w:rsid w:val="00AA5C22"/>
    <w:rsid w:val="00AA5F71"/>
    <w:rsid w:val="00AA5FD7"/>
    <w:rsid w:val="00AA6220"/>
    <w:rsid w:val="00AA6650"/>
    <w:rsid w:val="00AA6CC1"/>
    <w:rsid w:val="00AA742D"/>
    <w:rsid w:val="00AA7868"/>
    <w:rsid w:val="00AA7A10"/>
    <w:rsid w:val="00AA7FAC"/>
    <w:rsid w:val="00AB019F"/>
    <w:rsid w:val="00AB0838"/>
    <w:rsid w:val="00AB0928"/>
    <w:rsid w:val="00AB0CFC"/>
    <w:rsid w:val="00AB0DA1"/>
    <w:rsid w:val="00AB11DF"/>
    <w:rsid w:val="00AB1C1F"/>
    <w:rsid w:val="00AB1D36"/>
    <w:rsid w:val="00AB2163"/>
    <w:rsid w:val="00AB2469"/>
    <w:rsid w:val="00AB2997"/>
    <w:rsid w:val="00AB2BF5"/>
    <w:rsid w:val="00AB2FD8"/>
    <w:rsid w:val="00AB3487"/>
    <w:rsid w:val="00AB3C02"/>
    <w:rsid w:val="00AB3DAE"/>
    <w:rsid w:val="00AB3E0B"/>
    <w:rsid w:val="00AB4144"/>
    <w:rsid w:val="00AB4825"/>
    <w:rsid w:val="00AB4A3C"/>
    <w:rsid w:val="00AB4B8E"/>
    <w:rsid w:val="00AB4E5E"/>
    <w:rsid w:val="00AB4FE6"/>
    <w:rsid w:val="00AB5447"/>
    <w:rsid w:val="00AB566F"/>
    <w:rsid w:val="00AB5689"/>
    <w:rsid w:val="00AB5B22"/>
    <w:rsid w:val="00AB5CEA"/>
    <w:rsid w:val="00AB5D3D"/>
    <w:rsid w:val="00AB604B"/>
    <w:rsid w:val="00AB60E8"/>
    <w:rsid w:val="00AB6402"/>
    <w:rsid w:val="00AB65F8"/>
    <w:rsid w:val="00AB68F3"/>
    <w:rsid w:val="00AB6A66"/>
    <w:rsid w:val="00AB6ACE"/>
    <w:rsid w:val="00AB6C14"/>
    <w:rsid w:val="00AB6D18"/>
    <w:rsid w:val="00AB7009"/>
    <w:rsid w:val="00AB716D"/>
    <w:rsid w:val="00AB7E99"/>
    <w:rsid w:val="00AC0203"/>
    <w:rsid w:val="00AC0665"/>
    <w:rsid w:val="00AC18DB"/>
    <w:rsid w:val="00AC1ADF"/>
    <w:rsid w:val="00AC1C7E"/>
    <w:rsid w:val="00AC207E"/>
    <w:rsid w:val="00AC23BE"/>
    <w:rsid w:val="00AC23F8"/>
    <w:rsid w:val="00AC2410"/>
    <w:rsid w:val="00AC26C2"/>
    <w:rsid w:val="00AC2DE3"/>
    <w:rsid w:val="00AC35B9"/>
    <w:rsid w:val="00AC375E"/>
    <w:rsid w:val="00AC377B"/>
    <w:rsid w:val="00AC3A69"/>
    <w:rsid w:val="00AC3B79"/>
    <w:rsid w:val="00AC3E12"/>
    <w:rsid w:val="00AC42C2"/>
    <w:rsid w:val="00AC4340"/>
    <w:rsid w:val="00AC4416"/>
    <w:rsid w:val="00AC4465"/>
    <w:rsid w:val="00AC4678"/>
    <w:rsid w:val="00AC4E12"/>
    <w:rsid w:val="00AC5466"/>
    <w:rsid w:val="00AC5817"/>
    <w:rsid w:val="00AC5848"/>
    <w:rsid w:val="00AC5AC6"/>
    <w:rsid w:val="00AC5CA7"/>
    <w:rsid w:val="00AC6455"/>
    <w:rsid w:val="00AC6C0C"/>
    <w:rsid w:val="00AC6D83"/>
    <w:rsid w:val="00AC7197"/>
    <w:rsid w:val="00AC7211"/>
    <w:rsid w:val="00AC7AC3"/>
    <w:rsid w:val="00AC7B01"/>
    <w:rsid w:val="00AC7E86"/>
    <w:rsid w:val="00AD09D7"/>
    <w:rsid w:val="00AD0AC5"/>
    <w:rsid w:val="00AD11D4"/>
    <w:rsid w:val="00AD1E08"/>
    <w:rsid w:val="00AD1E71"/>
    <w:rsid w:val="00AD213D"/>
    <w:rsid w:val="00AD2CAF"/>
    <w:rsid w:val="00AD35D7"/>
    <w:rsid w:val="00AD39EC"/>
    <w:rsid w:val="00AD455E"/>
    <w:rsid w:val="00AD4620"/>
    <w:rsid w:val="00AD47BF"/>
    <w:rsid w:val="00AD4AAA"/>
    <w:rsid w:val="00AD51D2"/>
    <w:rsid w:val="00AD55E9"/>
    <w:rsid w:val="00AD5603"/>
    <w:rsid w:val="00AD647D"/>
    <w:rsid w:val="00AD6660"/>
    <w:rsid w:val="00AD6703"/>
    <w:rsid w:val="00AD693A"/>
    <w:rsid w:val="00AD6A7B"/>
    <w:rsid w:val="00AD6AA3"/>
    <w:rsid w:val="00AD6D0A"/>
    <w:rsid w:val="00AD6DE5"/>
    <w:rsid w:val="00AD71EE"/>
    <w:rsid w:val="00AD7533"/>
    <w:rsid w:val="00AD777C"/>
    <w:rsid w:val="00AD78E8"/>
    <w:rsid w:val="00AD7A5B"/>
    <w:rsid w:val="00AD7B0D"/>
    <w:rsid w:val="00AD7B6F"/>
    <w:rsid w:val="00AE048C"/>
    <w:rsid w:val="00AE0902"/>
    <w:rsid w:val="00AE0C5E"/>
    <w:rsid w:val="00AE1DCD"/>
    <w:rsid w:val="00AE27DE"/>
    <w:rsid w:val="00AE29F7"/>
    <w:rsid w:val="00AE3287"/>
    <w:rsid w:val="00AE335C"/>
    <w:rsid w:val="00AE3521"/>
    <w:rsid w:val="00AE3526"/>
    <w:rsid w:val="00AE3A3C"/>
    <w:rsid w:val="00AE3A7B"/>
    <w:rsid w:val="00AE3DBB"/>
    <w:rsid w:val="00AE4072"/>
    <w:rsid w:val="00AE4468"/>
    <w:rsid w:val="00AE475B"/>
    <w:rsid w:val="00AE4CDF"/>
    <w:rsid w:val="00AE4E71"/>
    <w:rsid w:val="00AE51D1"/>
    <w:rsid w:val="00AE5332"/>
    <w:rsid w:val="00AE5768"/>
    <w:rsid w:val="00AE5A69"/>
    <w:rsid w:val="00AE5AF3"/>
    <w:rsid w:val="00AE64FE"/>
    <w:rsid w:val="00AE6875"/>
    <w:rsid w:val="00AE6C45"/>
    <w:rsid w:val="00AE747E"/>
    <w:rsid w:val="00AE7F20"/>
    <w:rsid w:val="00AF00E5"/>
    <w:rsid w:val="00AF02B7"/>
    <w:rsid w:val="00AF06A6"/>
    <w:rsid w:val="00AF075C"/>
    <w:rsid w:val="00AF07C2"/>
    <w:rsid w:val="00AF0AC4"/>
    <w:rsid w:val="00AF1335"/>
    <w:rsid w:val="00AF1352"/>
    <w:rsid w:val="00AF15A3"/>
    <w:rsid w:val="00AF1ECE"/>
    <w:rsid w:val="00AF1FFE"/>
    <w:rsid w:val="00AF26CD"/>
    <w:rsid w:val="00AF2CEF"/>
    <w:rsid w:val="00AF36DE"/>
    <w:rsid w:val="00AF3828"/>
    <w:rsid w:val="00AF3AEF"/>
    <w:rsid w:val="00AF3B1D"/>
    <w:rsid w:val="00AF3CCD"/>
    <w:rsid w:val="00AF4665"/>
    <w:rsid w:val="00AF48B2"/>
    <w:rsid w:val="00AF5150"/>
    <w:rsid w:val="00AF5230"/>
    <w:rsid w:val="00AF57F0"/>
    <w:rsid w:val="00AF5F7F"/>
    <w:rsid w:val="00AF5FE1"/>
    <w:rsid w:val="00AF614C"/>
    <w:rsid w:val="00AF6472"/>
    <w:rsid w:val="00AF673C"/>
    <w:rsid w:val="00AF6ADA"/>
    <w:rsid w:val="00AF6E5D"/>
    <w:rsid w:val="00AF72A4"/>
    <w:rsid w:val="00AF7885"/>
    <w:rsid w:val="00AF7FBB"/>
    <w:rsid w:val="00B001F8"/>
    <w:rsid w:val="00B00E37"/>
    <w:rsid w:val="00B00E6D"/>
    <w:rsid w:val="00B013E2"/>
    <w:rsid w:val="00B0162F"/>
    <w:rsid w:val="00B01729"/>
    <w:rsid w:val="00B01958"/>
    <w:rsid w:val="00B019FA"/>
    <w:rsid w:val="00B01B9D"/>
    <w:rsid w:val="00B0242C"/>
    <w:rsid w:val="00B0264C"/>
    <w:rsid w:val="00B03189"/>
    <w:rsid w:val="00B031ED"/>
    <w:rsid w:val="00B032D9"/>
    <w:rsid w:val="00B0344A"/>
    <w:rsid w:val="00B04568"/>
    <w:rsid w:val="00B0478D"/>
    <w:rsid w:val="00B04B58"/>
    <w:rsid w:val="00B05A38"/>
    <w:rsid w:val="00B05F93"/>
    <w:rsid w:val="00B05FAD"/>
    <w:rsid w:val="00B0603D"/>
    <w:rsid w:val="00B06363"/>
    <w:rsid w:val="00B06AC3"/>
    <w:rsid w:val="00B06CFF"/>
    <w:rsid w:val="00B0751D"/>
    <w:rsid w:val="00B076BD"/>
    <w:rsid w:val="00B07D8F"/>
    <w:rsid w:val="00B1026B"/>
    <w:rsid w:val="00B1099B"/>
    <w:rsid w:val="00B109AE"/>
    <w:rsid w:val="00B1125D"/>
    <w:rsid w:val="00B115A1"/>
    <w:rsid w:val="00B118ED"/>
    <w:rsid w:val="00B119B9"/>
    <w:rsid w:val="00B11B41"/>
    <w:rsid w:val="00B11FE2"/>
    <w:rsid w:val="00B1203F"/>
    <w:rsid w:val="00B125E4"/>
    <w:rsid w:val="00B127AB"/>
    <w:rsid w:val="00B12F88"/>
    <w:rsid w:val="00B12FDE"/>
    <w:rsid w:val="00B13403"/>
    <w:rsid w:val="00B13509"/>
    <w:rsid w:val="00B135F9"/>
    <w:rsid w:val="00B13603"/>
    <w:rsid w:val="00B13817"/>
    <w:rsid w:val="00B138B8"/>
    <w:rsid w:val="00B13A75"/>
    <w:rsid w:val="00B13B09"/>
    <w:rsid w:val="00B14174"/>
    <w:rsid w:val="00B14184"/>
    <w:rsid w:val="00B14B47"/>
    <w:rsid w:val="00B15835"/>
    <w:rsid w:val="00B15D0E"/>
    <w:rsid w:val="00B16665"/>
    <w:rsid w:val="00B168BE"/>
    <w:rsid w:val="00B17164"/>
    <w:rsid w:val="00B17CDC"/>
    <w:rsid w:val="00B17E51"/>
    <w:rsid w:val="00B20130"/>
    <w:rsid w:val="00B20656"/>
    <w:rsid w:val="00B21390"/>
    <w:rsid w:val="00B213A6"/>
    <w:rsid w:val="00B214D9"/>
    <w:rsid w:val="00B214F4"/>
    <w:rsid w:val="00B21583"/>
    <w:rsid w:val="00B216C3"/>
    <w:rsid w:val="00B22D85"/>
    <w:rsid w:val="00B22F3D"/>
    <w:rsid w:val="00B231AC"/>
    <w:rsid w:val="00B231C3"/>
    <w:rsid w:val="00B23277"/>
    <w:rsid w:val="00B23934"/>
    <w:rsid w:val="00B247A6"/>
    <w:rsid w:val="00B248CC"/>
    <w:rsid w:val="00B24993"/>
    <w:rsid w:val="00B24FC7"/>
    <w:rsid w:val="00B25275"/>
    <w:rsid w:val="00B253FD"/>
    <w:rsid w:val="00B25B7D"/>
    <w:rsid w:val="00B25BD5"/>
    <w:rsid w:val="00B26552"/>
    <w:rsid w:val="00B26680"/>
    <w:rsid w:val="00B26AEA"/>
    <w:rsid w:val="00B26D66"/>
    <w:rsid w:val="00B270B2"/>
    <w:rsid w:val="00B270F6"/>
    <w:rsid w:val="00B2719F"/>
    <w:rsid w:val="00B275F8"/>
    <w:rsid w:val="00B27978"/>
    <w:rsid w:val="00B30A33"/>
    <w:rsid w:val="00B30B52"/>
    <w:rsid w:val="00B318F2"/>
    <w:rsid w:val="00B31979"/>
    <w:rsid w:val="00B31EB0"/>
    <w:rsid w:val="00B3242B"/>
    <w:rsid w:val="00B32654"/>
    <w:rsid w:val="00B32B55"/>
    <w:rsid w:val="00B32C51"/>
    <w:rsid w:val="00B32C9B"/>
    <w:rsid w:val="00B33107"/>
    <w:rsid w:val="00B34526"/>
    <w:rsid w:val="00B34594"/>
    <w:rsid w:val="00B34779"/>
    <w:rsid w:val="00B34A88"/>
    <w:rsid w:val="00B34AD5"/>
    <w:rsid w:val="00B34EB5"/>
    <w:rsid w:val="00B35238"/>
    <w:rsid w:val="00B353C6"/>
    <w:rsid w:val="00B354E5"/>
    <w:rsid w:val="00B35632"/>
    <w:rsid w:val="00B3570A"/>
    <w:rsid w:val="00B35897"/>
    <w:rsid w:val="00B35AEA"/>
    <w:rsid w:val="00B35DEF"/>
    <w:rsid w:val="00B363D0"/>
    <w:rsid w:val="00B37032"/>
    <w:rsid w:val="00B370B2"/>
    <w:rsid w:val="00B37107"/>
    <w:rsid w:val="00B377A0"/>
    <w:rsid w:val="00B37EE6"/>
    <w:rsid w:val="00B40389"/>
    <w:rsid w:val="00B40CB1"/>
    <w:rsid w:val="00B40CE7"/>
    <w:rsid w:val="00B40E2E"/>
    <w:rsid w:val="00B41342"/>
    <w:rsid w:val="00B4146D"/>
    <w:rsid w:val="00B41BEB"/>
    <w:rsid w:val="00B41F0F"/>
    <w:rsid w:val="00B42626"/>
    <w:rsid w:val="00B4313E"/>
    <w:rsid w:val="00B43408"/>
    <w:rsid w:val="00B43CA9"/>
    <w:rsid w:val="00B43E50"/>
    <w:rsid w:val="00B44423"/>
    <w:rsid w:val="00B4493D"/>
    <w:rsid w:val="00B4495A"/>
    <w:rsid w:val="00B4495D"/>
    <w:rsid w:val="00B44B39"/>
    <w:rsid w:val="00B44BA7"/>
    <w:rsid w:val="00B4568A"/>
    <w:rsid w:val="00B46548"/>
    <w:rsid w:val="00B46CAA"/>
    <w:rsid w:val="00B4740A"/>
    <w:rsid w:val="00B477D8"/>
    <w:rsid w:val="00B504A7"/>
    <w:rsid w:val="00B506D8"/>
    <w:rsid w:val="00B51160"/>
    <w:rsid w:val="00B51333"/>
    <w:rsid w:val="00B52F21"/>
    <w:rsid w:val="00B53445"/>
    <w:rsid w:val="00B534D5"/>
    <w:rsid w:val="00B5383C"/>
    <w:rsid w:val="00B5396D"/>
    <w:rsid w:val="00B53D07"/>
    <w:rsid w:val="00B5484C"/>
    <w:rsid w:val="00B54C95"/>
    <w:rsid w:val="00B54D5A"/>
    <w:rsid w:val="00B54E27"/>
    <w:rsid w:val="00B56C80"/>
    <w:rsid w:val="00B577F2"/>
    <w:rsid w:val="00B57B2B"/>
    <w:rsid w:val="00B57B37"/>
    <w:rsid w:val="00B60166"/>
    <w:rsid w:val="00B60F97"/>
    <w:rsid w:val="00B61847"/>
    <w:rsid w:val="00B61B69"/>
    <w:rsid w:val="00B623BB"/>
    <w:rsid w:val="00B624DD"/>
    <w:rsid w:val="00B63173"/>
    <w:rsid w:val="00B63CC1"/>
    <w:rsid w:val="00B64422"/>
    <w:rsid w:val="00B6554C"/>
    <w:rsid w:val="00B65567"/>
    <w:rsid w:val="00B65572"/>
    <w:rsid w:val="00B658E7"/>
    <w:rsid w:val="00B65D1A"/>
    <w:rsid w:val="00B660F1"/>
    <w:rsid w:val="00B66612"/>
    <w:rsid w:val="00B666DD"/>
    <w:rsid w:val="00B66D62"/>
    <w:rsid w:val="00B67132"/>
    <w:rsid w:val="00B6721E"/>
    <w:rsid w:val="00B676AC"/>
    <w:rsid w:val="00B676EF"/>
    <w:rsid w:val="00B679E3"/>
    <w:rsid w:val="00B67CCC"/>
    <w:rsid w:val="00B67FF1"/>
    <w:rsid w:val="00B7016E"/>
    <w:rsid w:val="00B707FA"/>
    <w:rsid w:val="00B70965"/>
    <w:rsid w:val="00B713B1"/>
    <w:rsid w:val="00B717CE"/>
    <w:rsid w:val="00B7189E"/>
    <w:rsid w:val="00B71C2A"/>
    <w:rsid w:val="00B71DEE"/>
    <w:rsid w:val="00B7231B"/>
    <w:rsid w:val="00B725FA"/>
    <w:rsid w:val="00B727D9"/>
    <w:rsid w:val="00B7283A"/>
    <w:rsid w:val="00B73112"/>
    <w:rsid w:val="00B731D4"/>
    <w:rsid w:val="00B738D0"/>
    <w:rsid w:val="00B73D46"/>
    <w:rsid w:val="00B74651"/>
    <w:rsid w:val="00B74772"/>
    <w:rsid w:val="00B74FF4"/>
    <w:rsid w:val="00B753B0"/>
    <w:rsid w:val="00B75A92"/>
    <w:rsid w:val="00B75F1B"/>
    <w:rsid w:val="00B76055"/>
    <w:rsid w:val="00B7605F"/>
    <w:rsid w:val="00B76218"/>
    <w:rsid w:val="00B768D5"/>
    <w:rsid w:val="00B77015"/>
    <w:rsid w:val="00B772A8"/>
    <w:rsid w:val="00B8000C"/>
    <w:rsid w:val="00B805DF"/>
    <w:rsid w:val="00B80E1B"/>
    <w:rsid w:val="00B81E53"/>
    <w:rsid w:val="00B824E4"/>
    <w:rsid w:val="00B829E3"/>
    <w:rsid w:val="00B82A8D"/>
    <w:rsid w:val="00B82D9F"/>
    <w:rsid w:val="00B830D4"/>
    <w:rsid w:val="00B83383"/>
    <w:rsid w:val="00B83407"/>
    <w:rsid w:val="00B835C5"/>
    <w:rsid w:val="00B838B8"/>
    <w:rsid w:val="00B83AC0"/>
    <w:rsid w:val="00B83BA7"/>
    <w:rsid w:val="00B84541"/>
    <w:rsid w:val="00B853F0"/>
    <w:rsid w:val="00B854DF"/>
    <w:rsid w:val="00B856D5"/>
    <w:rsid w:val="00B85CC3"/>
    <w:rsid w:val="00B85E98"/>
    <w:rsid w:val="00B86025"/>
    <w:rsid w:val="00B865A1"/>
    <w:rsid w:val="00B866A8"/>
    <w:rsid w:val="00B87409"/>
    <w:rsid w:val="00B87B40"/>
    <w:rsid w:val="00B87E70"/>
    <w:rsid w:val="00B87EF3"/>
    <w:rsid w:val="00B90804"/>
    <w:rsid w:val="00B9097A"/>
    <w:rsid w:val="00B911B5"/>
    <w:rsid w:val="00B9160F"/>
    <w:rsid w:val="00B9169F"/>
    <w:rsid w:val="00B91810"/>
    <w:rsid w:val="00B91ADE"/>
    <w:rsid w:val="00B91BD9"/>
    <w:rsid w:val="00B91D3F"/>
    <w:rsid w:val="00B91E26"/>
    <w:rsid w:val="00B92409"/>
    <w:rsid w:val="00B935CB"/>
    <w:rsid w:val="00B937E8"/>
    <w:rsid w:val="00B9427D"/>
    <w:rsid w:val="00B947D6"/>
    <w:rsid w:val="00B94FF6"/>
    <w:rsid w:val="00B95060"/>
    <w:rsid w:val="00B9522A"/>
    <w:rsid w:val="00B952FF"/>
    <w:rsid w:val="00B959B7"/>
    <w:rsid w:val="00B95F66"/>
    <w:rsid w:val="00B95F7E"/>
    <w:rsid w:val="00B96872"/>
    <w:rsid w:val="00B9713F"/>
    <w:rsid w:val="00B9768A"/>
    <w:rsid w:val="00B976D2"/>
    <w:rsid w:val="00B97CCF"/>
    <w:rsid w:val="00B97E28"/>
    <w:rsid w:val="00BA079D"/>
    <w:rsid w:val="00BA0FD0"/>
    <w:rsid w:val="00BA1CA0"/>
    <w:rsid w:val="00BA1DE8"/>
    <w:rsid w:val="00BA2141"/>
    <w:rsid w:val="00BA24BB"/>
    <w:rsid w:val="00BA2605"/>
    <w:rsid w:val="00BA2D34"/>
    <w:rsid w:val="00BA2E78"/>
    <w:rsid w:val="00BA2F31"/>
    <w:rsid w:val="00BA306A"/>
    <w:rsid w:val="00BA32C8"/>
    <w:rsid w:val="00BA3529"/>
    <w:rsid w:val="00BA3A17"/>
    <w:rsid w:val="00BA3B0C"/>
    <w:rsid w:val="00BA3DEF"/>
    <w:rsid w:val="00BA43DC"/>
    <w:rsid w:val="00BA4A3A"/>
    <w:rsid w:val="00BA4B9E"/>
    <w:rsid w:val="00BA4DB6"/>
    <w:rsid w:val="00BA4F83"/>
    <w:rsid w:val="00BA580F"/>
    <w:rsid w:val="00BA5FE0"/>
    <w:rsid w:val="00BA6050"/>
    <w:rsid w:val="00BA6400"/>
    <w:rsid w:val="00BA655F"/>
    <w:rsid w:val="00BA65D6"/>
    <w:rsid w:val="00BA685E"/>
    <w:rsid w:val="00BA6C5B"/>
    <w:rsid w:val="00BA706A"/>
    <w:rsid w:val="00BA7291"/>
    <w:rsid w:val="00BA77EC"/>
    <w:rsid w:val="00BB07E1"/>
    <w:rsid w:val="00BB0A6D"/>
    <w:rsid w:val="00BB12B8"/>
    <w:rsid w:val="00BB14F7"/>
    <w:rsid w:val="00BB1655"/>
    <w:rsid w:val="00BB179E"/>
    <w:rsid w:val="00BB1BC7"/>
    <w:rsid w:val="00BB1C88"/>
    <w:rsid w:val="00BB1D0E"/>
    <w:rsid w:val="00BB1D40"/>
    <w:rsid w:val="00BB20D2"/>
    <w:rsid w:val="00BB2132"/>
    <w:rsid w:val="00BB25B3"/>
    <w:rsid w:val="00BB2791"/>
    <w:rsid w:val="00BB2F22"/>
    <w:rsid w:val="00BB31FA"/>
    <w:rsid w:val="00BB34C3"/>
    <w:rsid w:val="00BB401B"/>
    <w:rsid w:val="00BB45A0"/>
    <w:rsid w:val="00BB49B7"/>
    <w:rsid w:val="00BB4A5E"/>
    <w:rsid w:val="00BB4FB8"/>
    <w:rsid w:val="00BB519E"/>
    <w:rsid w:val="00BB53E9"/>
    <w:rsid w:val="00BB55C7"/>
    <w:rsid w:val="00BB5F6F"/>
    <w:rsid w:val="00BB61A0"/>
    <w:rsid w:val="00BB643C"/>
    <w:rsid w:val="00BB6569"/>
    <w:rsid w:val="00BB6793"/>
    <w:rsid w:val="00BB71DF"/>
    <w:rsid w:val="00BB7623"/>
    <w:rsid w:val="00BB7672"/>
    <w:rsid w:val="00BB78E4"/>
    <w:rsid w:val="00BB79DB"/>
    <w:rsid w:val="00BB7C76"/>
    <w:rsid w:val="00BB7D67"/>
    <w:rsid w:val="00BC034F"/>
    <w:rsid w:val="00BC0404"/>
    <w:rsid w:val="00BC0495"/>
    <w:rsid w:val="00BC06F9"/>
    <w:rsid w:val="00BC0C13"/>
    <w:rsid w:val="00BC10E4"/>
    <w:rsid w:val="00BC1797"/>
    <w:rsid w:val="00BC1871"/>
    <w:rsid w:val="00BC1979"/>
    <w:rsid w:val="00BC199F"/>
    <w:rsid w:val="00BC1A6F"/>
    <w:rsid w:val="00BC1E7D"/>
    <w:rsid w:val="00BC2B93"/>
    <w:rsid w:val="00BC304F"/>
    <w:rsid w:val="00BC346C"/>
    <w:rsid w:val="00BC354B"/>
    <w:rsid w:val="00BC39AF"/>
    <w:rsid w:val="00BC3A16"/>
    <w:rsid w:val="00BC4047"/>
    <w:rsid w:val="00BC46FF"/>
    <w:rsid w:val="00BC47B9"/>
    <w:rsid w:val="00BC4952"/>
    <w:rsid w:val="00BC4971"/>
    <w:rsid w:val="00BC4A4D"/>
    <w:rsid w:val="00BC4E83"/>
    <w:rsid w:val="00BC4EDF"/>
    <w:rsid w:val="00BC525D"/>
    <w:rsid w:val="00BC531D"/>
    <w:rsid w:val="00BC54D9"/>
    <w:rsid w:val="00BC5B78"/>
    <w:rsid w:val="00BC5B91"/>
    <w:rsid w:val="00BC604E"/>
    <w:rsid w:val="00BC61D9"/>
    <w:rsid w:val="00BC676A"/>
    <w:rsid w:val="00BC7295"/>
    <w:rsid w:val="00BC7585"/>
    <w:rsid w:val="00BC7907"/>
    <w:rsid w:val="00BC7933"/>
    <w:rsid w:val="00BC7C4F"/>
    <w:rsid w:val="00BC7E94"/>
    <w:rsid w:val="00BC7F0D"/>
    <w:rsid w:val="00BD0136"/>
    <w:rsid w:val="00BD01FF"/>
    <w:rsid w:val="00BD11C9"/>
    <w:rsid w:val="00BD138A"/>
    <w:rsid w:val="00BD1592"/>
    <w:rsid w:val="00BD1A11"/>
    <w:rsid w:val="00BD1A3F"/>
    <w:rsid w:val="00BD1AF0"/>
    <w:rsid w:val="00BD1B45"/>
    <w:rsid w:val="00BD203A"/>
    <w:rsid w:val="00BD2063"/>
    <w:rsid w:val="00BD21CC"/>
    <w:rsid w:val="00BD22F6"/>
    <w:rsid w:val="00BD2BC3"/>
    <w:rsid w:val="00BD2F8B"/>
    <w:rsid w:val="00BD3CBF"/>
    <w:rsid w:val="00BD3E23"/>
    <w:rsid w:val="00BD40C2"/>
    <w:rsid w:val="00BD459D"/>
    <w:rsid w:val="00BD469D"/>
    <w:rsid w:val="00BD478C"/>
    <w:rsid w:val="00BD4797"/>
    <w:rsid w:val="00BD4AA3"/>
    <w:rsid w:val="00BD4B3A"/>
    <w:rsid w:val="00BD4BB4"/>
    <w:rsid w:val="00BD513E"/>
    <w:rsid w:val="00BD5141"/>
    <w:rsid w:val="00BD5203"/>
    <w:rsid w:val="00BD56E6"/>
    <w:rsid w:val="00BD5A17"/>
    <w:rsid w:val="00BD5FB7"/>
    <w:rsid w:val="00BD63C1"/>
    <w:rsid w:val="00BD646A"/>
    <w:rsid w:val="00BD6502"/>
    <w:rsid w:val="00BD6A09"/>
    <w:rsid w:val="00BD76CB"/>
    <w:rsid w:val="00BD7868"/>
    <w:rsid w:val="00BD7E41"/>
    <w:rsid w:val="00BD7FE8"/>
    <w:rsid w:val="00BE019E"/>
    <w:rsid w:val="00BE01D4"/>
    <w:rsid w:val="00BE0B56"/>
    <w:rsid w:val="00BE0D3F"/>
    <w:rsid w:val="00BE0DF7"/>
    <w:rsid w:val="00BE0F76"/>
    <w:rsid w:val="00BE143C"/>
    <w:rsid w:val="00BE1447"/>
    <w:rsid w:val="00BE2892"/>
    <w:rsid w:val="00BE2BBD"/>
    <w:rsid w:val="00BE2C8C"/>
    <w:rsid w:val="00BE3C19"/>
    <w:rsid w:val="00BE4044"/>
    <w:rsid w:val="00BE40C5"/>
    <w:rsid w:val="00BE42C6"/>
    <w:rsid w:val="00BE46A7"/>
    <w:rsid w:val="00BE4D70"/>
    <w:rsid w:val="00BE52F0"/>
    <w:rsid w:val="00BE554E"/>
    <w:rsid w:val="00BE5BF2"/>
    <w:rsid w:val="00BE5E81"/>
    <w:rsid w:val="00BE5EC9"/>
    <w:rsid w:val="00BE64DB"/>
    <w:rsid w:val="00BE675A"/>
    <w:rsid w:val="00BE67C5"/>
    <w:rsid w:val="00BE6B2D"/>
    <w:rsid w:val="00BE6C50"/>
    <w:rsid w:val="00BE6FEF"/>
    <w:rsid w:val="00BE7124"/>
    <w:rsid w:val="00BE7671"/>
    <w:rsid w:val="00BE774E"/>
    <w:rsid w:val="00BE7CFE"/>
    <w:rsid w:val="00BE7F69"/>
    <w:rsid w:val="00BE7FA7"/>
    <w:rsid w:val="00BF0197"/>
    <w:rsid w:val="00BF020A"/>
    <w:rsid w:val="00BF0489"/>
    <w:rsid w:val="00BF0839"/>
    <w:rsid w:val="00BF095E"/>
    <w:rsid w:val="00BF0AB5"/>
    <w:rsid w:val="00BF0CD5"/>
    <w:rsid w:val="00BF0E35"/>
    <w:rsid w:val="00BF0F80"/>
    <w:rsid w:val="00BF1141"/>
    <w:rsid w:val="00BF1572"/>
    <w:rsid w:val="00BF1ACC"/>
    <w:rsid w:val="00BF1B05"/>
    <w:rsid w:val="00BF1C61"/>
    <w:rsid w:val="00BF1C9B"/>
    <w:rsid w:val="00BF1FB0"/>
    <w:rsid w:val="00BF2122"/>
    <w:rsid w:val="00BF242A"/>
    <w:rsid w:val="00BF2E3C"/>
    <w:rsid w:val="00BF31D4"/>
    <w:rsid w:val="00BF366C"/>
    <w:rsid w:val="00BF3994"/>
    <w:rsid w:val="00BF3F63"/>
    <w:rsid w:val="00BF4788"/>
    <w:rsid w:val="00BF4934"/>
    <w:rsid w:val="00BF4CD7"/>
    <w:rsid w:val="00BF4F63"/>
    <w:rsid w:val="00BF554C"/>
    <w:rsid w:val="00BF5A80"/>
    <w:rsid w:val="00BF616E"/>
    <w:rsid w:val="00BF62FA"/>
    <w:rsid w:val="00BF670C"/>
    <w:rsid w:val="00BF6B05"/>
    <w:rsid w:val="00BF7907"/>
    <w:rsid w:val="00BF7B00"/>
    <w:rsid w:val="00C00269"/>
    <w:rsid w:val="00C0073F"/>
    <w:rsid w:val="00C00AEE"/>
    <w:rsid w:val="00C00E61"/>
    <w:rsid w:val="00C01465"/>
    <w:rsid w:val="00C01BD9"/>
    <w:rsid w:val="00C02A22"/>
    <w:rsid w:val="00C03D52"/>
    <w:rsid w:val="00C03E0F"/>
    <w:rsid w:val="00C03FF5"/>
    <w:rsid w:val="00C0412C"/>
    <w:rsid w:val="00C04197"/>
    <w:rsid w:val="00C05053"/>
    <w:rsid w:val="00C05894"/>
    <w:rsid w:val="00C05D0A"/>
    <w:rsid w:val="00C05DD3"/>
    <w:rsid w:val="00C061E3"/>
    <w:rsid w:val="00C062C1"/>
    <w:rsid w:val="00C06325"/>
    <w:rsid w:val="00C063E9"/>
    <w:rsid w:val="00C06EE7"/>
    <w:rsid w:val="00C07176"/>
    <w:rsid w:val="00C07C31"/>
    <w:rsid w:val="00C1058A"/>
    <w:rsid w:val="00C108F9"/>
    <w:rsid w:val="00C10943"/>
    <w:rsid w:val="00C115D3"/>
    <w:rsid w:val="00C12007"/>
    <w:rsid w:val="00C12C2A"/>
    <w:rsid w:val="00C137D3"/>
    <w:rsid w:val="00C1380A"/>
    <w:rsid w:val="00C13B82"/>
    <w:rsid w:val="00C13C69"/>
    <w:rsid w:val="00C13C8A"/>
    <w:rsid w:val="00C13CC5"/>
    <w:rsid w:val="00C14320"/>
    <w:rsid w:val="00C14585"/>
    <w:rsid w:val="00C1489F"/>
    <w:rsid w:val="00C148D9"/>
    <w:rsid w:val="00C1493A"/>
    <w:rsid w:val="00C1588A"/>
    <w:rsid w:val="00C15B98"/>
    <w:rsid w:val="00C16153"/>
    <w:rsid w:val="00C1641D"/>
    <w:rsid w:val="00C16D3D"/>
    <w:rsid w:val="00C16EB9"/>
    <w:rsid w:val="00C172A2"/>
    <w:rsid w:val="00C175D8"/>
    <w:rsid w:val="00C17F75"/>
    <w:rsid w:val="00C200EC"/>
    <w:rsid w:val="00C2016E"/>
    <w:rsid w:val="00C202E7"/>
    <w:rsid w:val="00C20504"/>
    <w:rsid w:val="00C207D9"/>
    <w:rsid w:val="00C2152B"/>
    <w:rsid w:val="00C21B99"/>
    <w:rsid w:val="00C21EB7"/>
    <w:rsid w:val="00C21FB7"/>
    <w:rsid w:val="00C224A9"/>
    <w:rsid w:val="00C225E5"/>
    <w:rsid w:val="00C229B5"/>
    <w:rsid w:val="00C22B7D"/>
    <w:rsid w:val="00C235AA"/>
    <w:rsid w:val="00C235FD"/>
    <w:rsid w:val="00C23D82"/>
    <w:rsid w:val="00C23F6E"/>
    <w:rsid w:val="00C24721"/>
    <w:rsid w:val="00C24820"/>
    <w:rsid w:val="00C249B3"/>
    <w:rsid w:val="00C24B44"/>
    <w:rsid w:val="00C24CE5"/>
    <w:rsid w:val="00C2613E"/>
    <w:rsid w:val="00C2647F"/>
    <w:rsid w:val="00C2663B"/>
    <w:rsid w:val="00C266F8"/>
    <w:rsid w:val="00C26904"/>
    <w:rsid w:val="00C2693E"/>
    <w:rsid w:val="00C26BD0"/>
    <w:rsid w:val="00C26BDD"/>
    <w:rsid w:val="00C271DF"/>
    <w:rsid w:val="00C278AA"/>
    <w:rsid w:val="00C30063"/>
    <w:rsid w:val="00C303BB"/>
    <w:rsid w:val="00C30747"/>
    <w:rsid w:val="00C30B15"/>
    <w:rsid w:val="00C30FED"/>
    <w:rsid w:val="00C3198B"/>
    <w:rsid w:val="00C319B4"/>
    <w:rsid w:val="00C31C89"/>
    <w:rsid w:val="00C31EF3"/>
    <w:rsid w:val="00C3271B"/>
    <w:rsid w:val="00C329C1"/>
    <w:rsid w:val="00C32C35"/>
    <w:rsid w:val="00C32D75"/>
    <w:rsid w:val="00C33268"/>
    <w:rsid w:val="00C339EA"/>
    <w:rsid w:val="00C3429C"/>
    <w:rsid w:val="00C34705"/>
    <w:rsid w:val="00C35052"/>
    <w:rsid w:val="00C351D4"/>
    <w:rsid w:val="00C35250"/>
    <w:rsid w:val="00C354CE"/>
    <w:rsid w:val="00C35E3F"/>
    <w:rsid w:val="00C362CA"/>
    <w:rsid w:val="00C367B5"/>
    <w:rsid w:val="00C36838"/>
    <w:rsid w:val="00C36958"/>
    <w:rsid w:val="00C36DB0"/>
    <w:rsid w:val="00C373E2"/>
    <w:rsid w:val="00C374A7"/>
    <w:rsid w:val="00C37BF6"/>
    <w:rsid w:val="00C37CBE"/>
    <w:rsid w:val="00C37EC1"/>
    <w:rsid w:val="00C402AB"/>
    <w:rsid w:val="00C410A9"/>
    <w:rsid w:val="00C41490"/>
    <w:rsid w:val="00C4176E"/>
    <w:rsid w:val="00C41CDC"/>
    <w:rsid w:val="00C420F7"/>
    <w:rsid w:val="00C423C0"/>
    <w:rsid w:val="00C425C0"/>
    <w:rsid w:val="00C429D0"/>
    <w:rsid w:val="00C43261"/>
    <w:rsid w:val="00C43D73"/>
    <w:rsid w:val="00C4442D"/>
    <w:rsid w:val="00C44C12"/>
    <w:rsid w:val="00C453B5"/>
    <w:rsid w:val="00C456D4"/>
    <w:rsid w:val="00C46730"/>
    <w:rsid w:val="00C468EB"/>
    <w:rsid w:val="00C46BC8"/>
    <w:rsid w:val="00C46D53"/>
    <w:rsid w:val="00C4731B"/>
    <w:rsid w:val="00C47961"/>
    <w:rsid w:val="00C47DED"/>
    <w:rsid w:val="00C47F8D"/>
    <w:rsid w:val="00C51129"/>
    <w:rsid w:val="00C513F8"/>
    <w:rsid w:val="00C51830"/>
    <w:rsid w:val="00C51B6A"/>
    <w:rsid w:val="00C521C9"/>
    <w:rsid w:val="00C52998"/>
    <w:rsid w:val="00C52A0D"/>
    <w:rsid w:val="00C52F32"/>
    <w:rsid w:val="00C53026"/>
    <w:rsid w:val="00C53125"/>
    <w:rsid w:val="00C5342A"/>
    <w:rsid w:val="00C534EF"/>
    <w:rsid w:val="00C53716"/>
    <w:rsid w:val="00C538D1"/>
    <w:rsid w:val="00C53A51"/>
    <w:rsid w:val="00C53A69"/>
    <w:rsid w:val="00C53E62"/>
    <w:rsid w:val="00C53EBA"/>
    <w:rsid w:val="00C53EE2"/>
    <w:rsid w:val="00C540D1"/>
    <w:rsid w:val="00C544EA"/>
    <w:rsid w:val="00C54D06"/>
    <w:rsid w:val="00C55512"/>
    <w:rsid w:val="00C557BA"/>
    <w:rsid w:val="00C557F7"/>
    <w:rsid w:val="00C55960"/>
    <w:rsid w:val="00C55AA9"/>
    <w:rsid w:val="00C55BEE"/>
    <w:rsid w:val="00C55E08"/>
    <w:rsid w:val="00C567D5"/>
    <w:rsid w:val="00C5697D"/>
    <w:rsid w:val="00C56EB5"/>
    <w:rsid w:val="00C5740D"/>
    <w:rsid w:val="00C578A2"/>
    <w:rsid w:val="00C60519"/>
    <w:rsid w:val="00C61075"/>
    <w:rsid w:val="00C6118A"/>
    <w:rsid w:val="00C6188E"/>
    <w:rsid w:val="00C61A08"/>
    <w:rsid w:val="00C61B8D"/>
    <w:rsid w:val="00C61C31"/>
    <w:rsid w:val="00C624D6"/>
    <w:rsid w:val="00C62734"/>
    <w:rsid w:val="00C6349E"/>
    <w:rsid w:val="00C637F2"/>
    <w:rsid w:val="00C63C4E"/>
    <w:rsid w:val="00C63FBC"/>
    <w:rsid w:val="00C6410F"/>
    <w:rsid w:val="00C644C5"/>
    <w:rsid w:val="00C6494A"/>
    <w:rsid w:val="00C64A5E"/>
    <w:rsid w:val="00C64B19"/>
    <w:rsid w:val="00C64BBB"/>
    <w:rsid w:val="00C64CE9"/>
    <w:rsid w:val="00C64EF5"/>
    <w:rsid w:val="00C65110"/>
    <w:rsid w:val="00C65697"/>
    <w:rsid w:val="00C657E7"/>
    <w:rsid w:val="00C65A0F"/>
    <w:rsid w:val="00C65BE7"/>
    <w:rsid w:val="00C65C2C"/>
    <w:rsid w:val="00C66150"/>
    <w:rsid w:val="00C6622C"/>
    <w:rsid w:val="00C6690E"/>
    <w:rsid w:val="00C66991"/>
    <w:rsid w:val="00C701A8"/>
    <w:rsid w:val="00C70368"/>
    <w:rsid w:val="00C70D89"/>
    <w:rsid w:val="00C71380"/>
    <w:rsid w:val="00C71836"/>
    <w:rsid w:val="00C718D9"/>
    <w:rsid w:val="00C71AD3"/>
    <w:rsid w:val="00C71FBA"/>
    <w:rsid w:val="00C725F1"/>
    <w:rsid w:val="00C72637"/>
    <w:rsid w:val="00C726AA"/>
    <w:rsid w:val="00C72AD4"/>
    <w:rsid w:val="00C72F51"/>
    <w:rsid w:val="00C73283"/>
    <w:rsid w:val="00C73611"/>
    <w:rsid w:val="00C73D1B"/>
    <w:rsid w:val="00C73E34"/>
    <w:rsid w:val="00C73F13"/>
    <w:rsid w:val="00C74DAD"/>
    <w:rsid w:val="00C74DD0"/>
    <w:rsid w:val="00C74ED1"/>
    <w:rsid w:val="00C753F2"/>
    <w:rsid w:val="00C75856"/>
    <w:rsid w:val="00C759AD"/>
    <w:rsid w:val="00C75A92"/>
    <w:rsid w:val="00C75E9F"/>
    <w:rsid w:val="00C75F29"/>
    <w:rsid w:val="00C76D05"/>
    <w:rsid w:val="00C76E99"/>
    <w:rsid w:val="00C77924"/>
    <w:rsid w:val="00C77A84"/>
    <w:rsid w:val="00C77D4B"/>
    <w:rsid w:val="00C80738"/>
    <w:rsid w:val="00C80A9B"/>
    <w:rsid w:val="00C81052"/>
    <w:rsid w:val="00C8150B"/>
    <w:rsid w:val="00C81548"/>
    <w:rsid w:val="00C818BA"/>
    <w:rsid w:val="00C83436"/>
    <w:rsid w:val="00C838E7"/>
    <w:rsid w:val="00C83A83"/>
    <w:rsid w:val="00C83C75"/>
    <w:rsid w:val="00C84494"/>
    <w:rsid w:val="00C84B6D"/>
    <w:rsid w:val="00C84C54"/>
    <w:rsid w:val="00C854E5"/>
    <w:rsid w:val="00C85C37"/>
    <w:rsid w:val="00C85D33"/>
    <w:rsid w:val="00C87533"/>
    <w:rsid w:val="00C876A3"/>
    <w:rsid w:val="00C878B1"/>
    <w:rsid w:val="00C87B77"/>
    <w:rsid w:val="00C87C18"/>
    <w:rsid w:val="00C87EC9"/>
    <w:rsid w:val="00C90306"/>
    <w:rsid w:val="00C90A56"/>
    <w:rsid w:val="00C9152C"/>
    <w:rsid w:val="00C91AD8"/>
    <w:rsid w:val="00C91C31"/>
    <w:rsid w:val="00C922A4"/>
    <w:rsid w:val="00C9235F"/>
    <w:rsid w:val="00C939C5"/>
    <w:rsid w:val="00C94081"/>
    <w:rsid w:val="00C945AA"/>
    <w:rsid w:val="00C947A8"/>
    <w:rsid w:val="00C94929"/>
    <w:rsid w:val="00C9494E"/>
    <w:rsid w:val="00C95514"/>
    <w:rsid w:val="00C95583"/>
    <w:rsid w:val="00C9559C"/>
    <w:rsid w:val="00C95A1F"/>
    <w:rsid w:val="00C95C3C"/>
    <w:rsid w:val="00C95D55"/>
    <w:rsid w:val="00C96473"/>
    <w:rsid w:val="00C969D1"/>
    <w:rsid w:val="00C96E2F"/>
    <w:rsid w:val="00C96EE5"/>
    <w:rsid w:val="00C975C6"/>
    <w:rsid w:val="00CA0624"/>
    <w:rsid w:val="00CA0722"/>
    <w:rsid w:val="00CA0AE3"/>
    <w:rsid w:val="00CA0C1A"/>
    <w:rsid w:val="00CA0C3D"/>
    <w:rsid w:val="00CA1029"/>
    <w:rsid w:val="00CA11E7"/>
    <w:rsid w:val="00CA12F5"/>
    <w:rsid w:val="00CA14C0"/>
    <w:rsid w:val="00CA168B"/>
    <w:rsid w:val="00CA1989"/>
    <w:rsid w:val="00CA1B1C"/>
    <w:rsid w:val="00CA21E9"/>
    <w:rsid w:val="00CA23A6"/>
    <w:rsid w:val="00CA2767"/>
    <w:rsid w:val="00CA29F0"/>
    <w:rsid w:val="00CA2D70"/>
    <w:rsid w:val="00CA2E19"/>
    <w:rsid w:val="00CA2FA4"/>
    <w:rsid w:val="00CA3066"/>
    <w:rsid w:val="00CA3214"/>
    <w:rsid w:val="00CA3233"/>
    <w:rsid w:val="00CA40AE"/>
    <w:rsid w:val="00CA448A"/>
    <w:rsid w:val="00CA4AF2"/>
    <w:rsid w:val="00CA4CAD"/>
    <w:rsid w:val="00CA5B4A"/>
    <w:rsid w:val="00CA6244"/>
    <w:rsid w:val="00CA6574"/>
    <w:rsid w:val="00CA6958"/>
    <w:rsid w:val="00CA6CFD"/>
    <w:rsid w:val="00CA6EE2"/>
    <w:rsid w:val="00CA7392"/>
    <w:rsid w:val="00CA73F7"/>
    <w:rsid w:val="00CA7DD2"/>
    <w:rsid w:val="00CB0004"/>
    <w:rsid w:val="00CB00F2"/>
    <w:rsid w:val="00CB0471"/>
    <w:rsid w:val="00CB075D"/>
    <w:rsid w:val="00CB07F0"/>
    <w:rsid w:val="00CB108F"/>
    <w:rsid w:val="00CB1178"/>
    <w:rsid w:val="00CB1775"/>
    <w:rsid w:val="00CB1949"/>
    <w:rsid w:val="00CB19CE"/>
    <w:rsid w:val="00CB1B3D"/>
    <w:rsid w:val="00CB1BA7"/>
    <w:rsid w:val="00CB1DCE"/>
    <w:rsid w:val="00CB1FB9"/>
    <w:rsid w:val="00CB260C"/>
    <w:rsid w:val="00CB27BA"/>
    <w:rsid w:val="00CB2E11"/>
    <w:rsid w:val="00CB2F4D"/>
    <w:rsid w:val="00CB31D7"/>
    <w:rsid w:val="00CB3562"/>
    <w:rsid w:val="00CB3712"/>
    <w:rsid w:val="00CB375D"/>
    <w:rsid w:val="00CB3AE2"/>
    <w:rsid w:val="00CB3D34"/>
    <w:rsid w:val="00CB3FAF"/>
    <w:rsid w:val="00CB4303"/>
    <w:rsid w:val="00CB54E2"/>
    <w:rsid w:val="00CB555F"/>
    <w:rsid w:val="00CB5884"/>
    <w:rsid w:val="00CB591A"/>
    <w:rsid w:val="00CB59CC"/>
    <w:rsid w:val="00CB5E2B"/>
    <w:rsid w:val="00CB5EF4"/>
    <w:rsid w:val="00CB5F2E"/>
    <w:rsid w:val="00CB609B"/>
    <w:rsid w:val="00CB61DB"/>
    <w:rsid w:val="00CB654F"/>
    <w:rsid w:val="00CB69D8"/>
    <w:rsid w:val="00CB6F66"/>
    <w:rsid w:val="00CB7564"/>
    <w:rsid w:val="00CB792B"/>
    <w:rsid w:val="00CB7937"/>
    <w:rsid w:val="00CB7BC3"/>
    <w:rsid w:val="00CB7BF8"/>
    <w:rsid w:val="00CB7C03"/>
    <w:rsid w:val="00CC0184"/>
    <w:rsid w:val="00CC01E3"/>
    <w:rsid w:val="00CC0AFD"/>
    <w:rsid w:val="00CC0BFC"/>
    <w:rsid w:val="00CC11D8"/>
    <w:rsid w:val="00CC1669"/>
    <w:rsid w:val="00CC1A31"/>
    <w:rsid w:val="00CC22A5"/>
    <w:rsid w:val="00CC23B0"/>
    <w:rsid w:val="00CC2644"/>
    <w:rsid w:val="00CC29A0"/>
    <w:rsid w:val="00CC2C7A"/>
    <w:rsid w:val="00CC32CA"/>
    <w:rsid w:val="00CC338E"/>
    <w:rsid w:val="00CC41E6"/>
    <w:rsid w:val="00CC4258"/>
    <w:rsid w:val="00CC44F6"/>
    <w:rsid w:val="00CC4C9B"/>
    <w:rsid w:val="00CC4F20"/>
    <w:rsid w:val="00CC514D"/>
    <w:rsid w:val="00CC5318"/>
    <w:rsid w:val="00CC54A6"/>
    <w:rsid w:val="00CC54B1"/>
    <w:rsid w:val="00CC5512"/>
    <w:rsid w:val="00CC552F"/>
    <w:rsid w:val="00CC5550"/>
    <w:rsid w:val="00CC59F8"/>
    <w:rsid w:val="00CC5EC9"/>
    <w:rsid w:val="00CC6521"/>
    <w:rsid w:val="00CC664B"/>
    <w:rsid w:val="00CC6762"/>
    <w:rsid w:val="00CC6E61"/>
    <w:rsid w:val="00CC70FF"/>
    <w:rsid w:val="00CC72A5"/>
    <w:rsid w:val="00CC79F3"/>
    <w:rsid w:val="00CC7DD3"/>
    <w:rsid w:val="00CD00D6"/>
    <w:rsid w:val="00CD0177"/>
    <w:rsid w:val="00CD054E"/>
    <w:rsid w:val="00CD099B"/>
    <w:rsid w:val="00CD1921"/>
    <w:rsid w:val="00CD1984"/>
    <w:rsid w:val="00CD1A98"/>
    <w:rsid w:val="00CD1B94"/>
    <w:rsid w:val="00CD23E3"/>
    <w:rsid w:val="00CD27E5"/>
    <w:rsid w:val="00CD2878"/>
    <w:rsid w:val="00CD31AC"/>
    <w:rsid w:val="00CD3668"/>
    <w:rsid w:val="00CD3914"/>
    <w:rsid w:val="00CD3C31"/>
    <w:rsid w:val="00CD3F40"/>
    <w:rsid w:val="00CD3F8E"/>
    <w:rsid w:val="00CD4484"/>
    <w:rsid w:val="00CD456D"/>
    <w:rsid w:val="00CD4639"/>
    <w:rsid w:val="00CD46F9"/>
    <w:rsid w:val="00CD47B9"/>
    <w:rsid w:val="00CD5003"/>
    <w:rsid w:val="00CD53F9"/>
    <w:rsid w:val="00CD5452"/>
    <w:rsid w:val="00CD555B"/>
    <w:rsid w:val="00CD59A6"/>
    <w:rsid w:val="00CD5EF0"/>
    <w:rsid w:val="00CD7848"/>
    <w:rsid w:val="00CD78AC"/>
    <w:rsid w:val="00CE0E3A"/>
    <w:rsid w:val="00CE0F35"/>
    <w:rsid w:val="00CE0FF1"/>
    <w:rsid w:val="00CE1B6E"/>
    <w:rsid w:val="00CE1E99"/>
    <w:rsid w:val="00CE24D3"/>
    <w:rsid w:val="00CE2B07"/>
    <w:rsid w:val="00CE2DDA"/>
    <w:rsid w:val="00CE2F55"/>
    <w:rsid w:val="00CE302F"/>
    <w:rsid w:val="00CE32CA"/>
    <w:rsid w:val="00CE38AF"/>
    <w:rsid w:val="00CE46D9"/>
    <w:rsid w:val="00CE4A7D"/>
    <w:rsid w:val="00CE5296"/>
    <w:rsid w:val="00CE56E9"/>
    <w:rsid w:val="00CE610C"/>
    <w:rsid w:val="00CE63CF"/>
    <w:rsid w:val="00CE646E"/>
    <w:rsid w:val="00CE6F26"/>
    <w:rsid w:val="00CE6F87"/>
    <w:rsid w:val="00CE704D"/>
    <w:rsid w:val="00CE77F7"/>
    <w:rsid w:val="00CE7C1C"/>
    <w:rsid w:val="00CE7EBE"/>
    <w:rsid w:val="00CE7FCD"/>
    <w:rsid w:val="00CF0905"/>
    <w:rsid w:val="00CF0D1C"/>
    <w:rsid w:val="00CF0DAA"/>
    <w:rsid w:val="00CF1309"/>
    <w:rsid w:val="00CF1670"/>
    <w:rsid w:val="00CF1A31"/>
    <w:rsid w:val="00CF1F21"/>
    <w:rsid w:val="00CF251D"/>
    <w:rsid w:val="00CF27EA"/>
    <w:rsid w:val="00CF2D7C"/>
    <w:rsid w:val="00CF3046"/>
    <w:rsid w:val="00CF32B5"/>
    <w:rsid w:val="00CF3B1B"/>
    <w:rsid w:val="00CF3E90"/>
    <w:rsid w:val="00CF40B9"/>
    <w:rsid w:val="00CF4276"/>
    <w:rsid w:val="00CF45BC"/>
    <w:rsid w:val="00CF4A13"/>
    <w:rsid w:val="00CF4D50"/>
    <w:rsid w:val="00CF4EBA"/>
    <w:rsid w:val="00CF52D2"/>
    <w:rsid w:val="00CF5A2B"/>
    <w:rsid w:val="00CF5F7F"/>
    <w:rsid w:val="00CF6399"/>
    <w:rsid w:val="00CF668D"/>
    <w:rsid w:val="00CF6B77"/>
    <w:rsid w:val="00CF707C"/>
    <w:rsid w:val="00CF72E4"/>
    <w:rsid w:val="00CF76DF"/>
    <w:rsid w:val="00CF77BB"/>
    <w:rsid w:val="00CF7932"/>
    <w:rsid w:val="00CF79A6"/>
    <w:rsid w:val="00CF7C5F"/>
    <w:rsid w:val="00CF7E66"/>
    <w:rsid w:val="00D002D5"/>
    <w:rsid w:val="00D01212"/>
    <w:rsid w:val="00D01657"/>
    <w:rsid w:val="00D01ABE"/>
    <w:rsid w:val="00D01EDA"/>
    <w:rsid w:val="00D020AB"/>
    <w:rsid w:val="00D0270E"/>
    <w:rsid w:val="00D032A7"/>
    <w:rsid w:val="00D03789"/>
    <w:rsid w:val="00D03909"/>
    <w:rsid w:val="00D03C3C"/>
    <w:rsid w:val="00D03F18"/>
    <w:rsid w:val="00D04170"/>
    <w:rsid w:val="00D04382"/>
    <w:rsid w:val="00D04417"/>
    <w:rsid w:val="00D04E3F"/>
    <w:rsid w:val="00D05048"/>
    <w:rsid w:val="00D050B1"/>
    <w:rsid w:val="00D05399"/>
    <w:rsid w:val="00D055E3"/>
    <w:rsid w:val="00D057CE"/>
    <w:rsid w:val="00D064FF"/>
    <w:rsid w:val="00D06F38"/>
    <w:rsid w:val="00D071B9"/>
    <w:rsid w:val="00D07697"/>
    <w:rsid w:val="00D0769B"/>
    <w:rsid w:val="00D07892"/>
    <w:rsid w:val="00D07A1F"/>
    <w:rsid w:val="00D07B38"/>
    <w:rsid w:val="00D07C66"/>
    <w:rsid w:val="00D07C84"/>
    <w:rsid w:val="00D07F87"/>
    <w:rsid w:val="00D106AE"/>
    <w:rsid w:val="00D1073D"/>
    <w:rsid w:val="00D10CD1"/>
    <w:rsid w:val="00D10DB2"/>
    <w:rsid w:val="00D10E7C"/>
    <w:rsid w:val="00D113CB"/>
    <w:rsid w:val="00D1144D"/>
    <w:rsid w:val="00D1147A"/>
    <w:rsid w:val="00D11E60"/>
    <w:rsid w:val="00D12161"/>
    <w:rsid w:val="00D12298"/>
    <w:rsid w:val="00D1248E"/>
    <w:rsid w:val="00D12B4E"/>
    <w:rsid w:val="00D12BD3"/>
    <w:rsid w:val="00D1301E"/>
    <w:rsid w:val="00D1423B"/>
    <w:rsid w:val="00D145CD"/>
    <w:rsid w:val="00D147CA"/>
    <w:rsid w:val="00D14B3E"/>
    <w:rsid w:val="00D14D54"/>
    <w:rsid w:val="00D15852"/>
    <w:rsid w:val="00D15E5F"/>
    <w:rsid w:val="00D15F0A"/>
    <w:rsid w:val="00D1703C"/>
    <w:rsid w:val="00D1705A"/>
    <w:rsid w:val="00D175D2"/>
    <w:rsid w:val="00D17AE4"/>
    <w:rsid w:val="00D17B9F"/>
    <w:rsid w:val="00D17BE3"/>
    <w:rsid w:val="00D17DBF"/>
    <w:rsid w:val="00D206E3"/>
    <w:rsid w:val="00D2081D"/>
    <w:rsid w:val="00D20D6F"/>
    <w:rsid w:val="00D20E89"/>
    <w:rsid w:val="00D21FF7"/>
    <w:rsid w:val="00D220AF"/>
    <w:rsid w:val="00D22BDD"/>
    <w:rsid w:val="00D22D0B"/>
    <w:rsid w:val="00D22D9D"/>
    <w:rsid w:val="00D22E53"/>
    <w:rsid w:val="00D23429"/>
    <w:rsid w:val="00D2383E"/>
    <w:rsid w:val="00D23945"/>
    <w:rsid w:val="00D23C98"/>
    <w:rsid w:val="00D241A6"/>
    <w:rsid w:val="00D24582"/>
    <w:rsid w:val="00D246EB"/>
    <w:rsid w:val="00D253A0"/>
    <w:rsid w:val="00D253FF"/>
    <w:rsid w:val="00D25BEF"/>
    <w:rsid w:val="00D261F2"/>
    <w:rsid w:val="00D26678"/>
    <w:rsid w:val="00D26775"/>
    <w:rsid w:val="00D267A7"/>
    <w:rsid w:val="00D26917"/>
    <w:rsid w:val="00D26A0D"/>
    <w:rsid w:val="00D26BEC"/>
    <w:rsid w:val="00D26C0C"/>
    <w:rsid w:val="00D26E28"/>
    <w:rsid w:val="00D27960"/>
    <w:rsid w:val="00D27B5A"/>
    <w:rsid w:val="00D27C98"/>
    <w:rsid w:val="00D300B9"/>
    <w:rsid w:val="00D301ED"/>
    <w:rsid w:val="00D3081C"/>
    <w:rsid w:val="00D30C87"/>
    <w:rsid w:val="00D30EB5"/>
    <w:rsid w:val="00D31130"/>
    <w:rsid w:val="00D314FB"/>
    <w:rsid w:val="00D316BA"/>
    <w:rsid w:val="00D317EC"/>
    <w:rsid w:val="00D31BEA"/>
    <w:rsid w:val="00D31E71"/>
    <w:rsid w:val="00D31FA0"/>
    <w:rsid w:val="00D32068"/>
    <w:rsid w:val="00D3268B"/>
    <w:rsid w:val="00D32BA6"/>
    <w:rsid w:val="00D335C9"/>
    <w:rsid w:val="00D339E2"/>
    <w:rsid w:val="00D33E94"/>
    <w:rsid w:val="00D34558"/>
    <w:rsid w:val="00D3495E"/>
    <w:rsid w:val="00D35314"/>
    <w:rsid w:val="00D3556D"/>
    <w:rsid w:val="00D358BD"/>
    <w:rsid w:val="00D35B2F"/>
    <w:rsid w:val="00D35CE2"/>
    <w:rsid w:val="00D35D37"/>
    <w:rsid w:val="00D3613A"/>
    <w:rsid w:val="00D3721F"/>
    <w:rsid w:val="00D372AD"/>
    <w:rsid w:val="00D37349"/>
    <w:rsid w:val="00D37C8D"/>
    <w:rsid w:val="00D40184"/>
    <w:rsid w:val="00D414C0"/>
    <w:rsid w:val="00D417E0"/>
    <w:rsid w:val="00D41CB9"/>
    <w:rsid w:val="00D41CF7"/>
    <w:rsid w:val="00D427CA"/>
    <w:rsid w:val="00D4294F"/>
    <w:rsid w:val="00D42E9E"/>
    <w:rsid w:val="00D42EBA"/>
    <w:rsid w:val="00D434D1"/>
    <w:rsid w:val="00D43CF0"/>
    <w:rsid w:val="00D4419E"/>
    <w:rsid w:val="00D44310"/>
    <w:rsid w:val="00D449F8"/>
    <w:rsid w:val="00D44D7D"/>
    <w:rsid w:val="00D4539C"/>
    <w:rsid w:val="00D458FB"/>
    <w:rsid w:val="00D45CDA"/>
    <w:rsid w:val="00D4634A"/>
    <w:rsid w:val="00D46647"/>
    <w:rsid w:val="00D46874"/>
    <w:rsid w:val="00D46B91"/>
    <w:rsid w:val="00D46C7B"/>
    <w:rsid w:val="00D46D24"/>
    <w:rsid w:val="00D46ED1"/>
    <w:rsid w:val="00D4707C"/>
    <w:rsid w:val="00D47974"/>
    <w:rsid w:val="00D47B26"/>
    <w:rsid w:val="00D47B5A"/>
    <w:rsid w:val="00D50394"/>
    <w:rsid w:val="00D5043C"/>
    <w:rsid w:val="00D5078A"/>
    <w:rsid w:val="00D50A39"/>
    <w:rsid w:val="00D50BE1"/>
    <w:rsid w:val="00D50E23"/>
    <w:rsid w:val="00D50E76"/>
    <w:rsid w:val="00D50E83"/>
    <w:rsid w:val="00D514AA"/>
    <w:rsid w:val="00D51568"/>
    <w:rsid w:val="00D5201E"/>
    <w:rsid w:val="00D52201"/>
    <w:rsid w:val="00D5232A"/>
    <w:rsid w:val="00D52BA5"/>
    <w:rsid w:val="00D52DAD"/>
    <w:rsid w:val="00D52F89"/>
    <w:rsid w:val="00D5314B"/>
    <w:rsid w:val="00D5364F"/>
    <w:rsid w:val="00D5398C"/>
    <w:rsid w:val="00D53C65"/>
    <w:rsid w:val="00D54B96"/>
    <w:rsid w:val="00D54EE8"/>
    <w:rsid w:val="00D5537B"/>
    <w:rsid w:val="00D553BF"/>
    <w:rsid w:val="00D553C4"/>
    <w:rsid w:val="00D5570C"/>
    <w:rsid w:val="00D557A3"/>
    <w:rsid w:val="00D5754A"/>
    <w:rsid w:val="00D57571"/>
    <w:rsid w:val="00D57E2F"/>
    <w:rsid w:val="00D60214"/>
    <w:rsid w:val="00D60655"/>
    <w:rsid w:val="00D60ADB"/>
    <w:rsid w:val="00D60E60"/>
    <w:rsid w:val="00D61F35"/>
    <w:rsid w:val="00D623DD"/>
    <w:rsid w:val="00D625DC"/>
    <w:rsid w:val="00D63301"/>
    <w:rsid w:val="00D63A5E"/>
    <w:rsid w:val="00D63D9A"/>
    <w:rsid w:val="00D64219"/>
    <w:rsid w:val="00D642AE"/>
    <w:rsid w:val="00D64766"/>
    <w:rsid w:val="00D64BDA"/>
    <w:rsid w:val="00D64ECF"/>
    <w:rsid w:val="00D652E2"/>
    <w:rsid w:val="00D65837"/>
    <w:rsid w:val="00D66048"/>
    <w:rsid w:val="00D66079"/>
    <w:rsid w:val="00D6761F"/>
    <w:rsid w:val="00D67962"/>
    <w:rsid w:val="00D679B3"/>
    <w:rsid w:val="00D67ED1"/>
    <w:rsid w:val="00D7020D"/>
    <w:rsid w:val="00D70542"/>
    <w:rsid w:val="00D70C87"/>
    <w:rsid w:val="00D70DC2"/>
    <w:rsid w:val="00D712DC"/>
    <w:rsid w:val="00D71483"/>
    <w:rsid w:val="00D7177A"/>
    <w:rsid w:val="00D7188E"/>
    <w:rsid w:val="00D71E83"/>
    <w:rsid w:val="00D72210"/>
    <w:rsid w:val="00D72612"/>
    <w:rsid w:val="00D7278B"/>
    <w:rsid w:val="00D727ED"/>
    <w:rsid w:val="00D72D2D"/>
    <w:rsid w:val="00D731D1"/>
    <w:rsid w:val="00D73492"/>
    <w:rsid w:val="00D73534"/>
    <w:rsid w:val="00D73CFD"/>
    <w:rsid w:val="00D74993"/>
    <w:rsid w:val="00D74BC4"/>
    <w:rsid w:val="00D75D87"/>
    <w:rsid w:val="00D75DCB"/>
    <w:rsid w:val="00D76461"/>
    <w:rsid w:val="00D76691"/>
    <w:rsid w:val="00D76766"/>
    <w:rsid w:val="00D76B4D"/>
    <w:rsid w:val="00D76CAA"/>
    <w:rsid w:val="00D770D0"/>
    <w:rsid w:val="00D771E4"/>
    <w:rsid w:val="00D77553"/>
    <w:rsid w:val="00D778CE"/>
    <w:rsid w:val="00D77CED"/>
    <w:rsid w:val="00D8033F"/>
    <w:rsid w:val="00D807F9"/>
    <w:rsid w:val="00D80B8F"/>
    <w:rsid w:val="00D81072"/>
    <w:rsid w:val="00D82159"/>
    <w:rsid w:val="00D823DC"/>
    <w:rsid w:val="00D82800"/>
    <w:rsid w:val="00D829CF"/>
    <w:rsid w:val="00D829D7"/>
    <w:rsid w:val="00D82B3E"/>
    <w:rsid w:val="00D82BF4"/>
    <w:rsid w:val="00D830E5"/>
    <w:rsid w:val="00D8327B"/>
    <w:rsid w:val="00D8332E"/>
    <w:rsid w:val="00D8334C"/>
    <w:rsid w:val="00D83542"/>
    <w:rsid w:val="00D837C6"/>
    <w:rsid w:val="00D83E8D"/>
    <w:rsid w:val="00D84000"/>
    <w:rsid w:val="00D85674"/>
    <w:rsid w:val="00D857C1"/>
    <w:rsid w:val="00D85A4B"/>
    <w:rsid w:val="00D86369"/>
    <w:rsid w:val="00D86418"/>
    <w:rsid w:val="00D87709"/>
    <w:rsid w:val="00D87854"/>
    <w:rsid w:val="00D87B9B"/>
    <w:rsid w:val="00D904CC"/>
    <w:rsid w:val="00D90CBC"/>
    <w:rsid w:val="00D91090"/>
    <w:rsid w:val="00D91554"/>
    <w:rsid w:val="00D91956"/>
    <w:rsid w:val="00D91C8B"/>
    <w:rsid w:val="00D91FDF"/>
    <w:rsid w:val="00D92161"/>
    <w:rsid w:val="00D92567"/>
    <w:rsid w:val="00D92D5F"/>
    <w:rsid w:val="00D93192"/>
    <w:rsid w:val="00D939E0"/>
    <w:rsid w:val="00D948C0"/>
    <w:rsid w:val="00D94C2A"/>
    <w:rsid w:val="00D94E68"/>
    <w:rsid w:val="00D95386"/>
    <w:rsid w:val="00D9578D"/>
    <w:rsid w:val="00D959F2"/>
    <w:rsid w:val="00D95C1C"/>
    <w:rsid w:val="00D95CA1"/>
    <w:rsid w:val="00D96143"/>
    <w:rsid w:val="00D96731"/>
    <w:rsid w:val="00D96734"/>
    <w:rsid w:val="00D96BAB"/>
    <w:rsid w:val="00D96C38"/>
    <w:rsid w:val="00D96C6C"/>
    <w:rsid w:val="00D9775F"/>
    <w:rsid w:val="00D9785E"/>
    <w:rsid w:val="00D979E7"/>
    <w:rsid w:val="00D97AE1"/>
    <w:rsid w:val="00D97B69"/>
    <w:rsid w:val="00D97D37"/>
    <w:rsid w:val="00DA0017"/>
    <w:rsid w:val="00DA08C3"/>
    <w:rsid w:val="00DA0A61"/>
    <w:rsid w:val="00DA0D40"/>
    <w:rsid w:val="00DA1D63"/>
    <w:rsid w:val="00DA225D"/>
    <w:rsid w:val="00DA244C"/>
    <w:rsid w:val="00DA2699"/>
    <w:rsid w:val="00DA3CFE"/>
    <w:rsid w:val="00DA3F70"/>
    <w:rsid w:val="00DA402F"/>
    <w:rsid w:val="00DA47E6"/>
    <w:rsid w:val="00DA4CEE"/>
    <w:rsid w:val="00DA5BE0"/>
    <w:rsid w:val="00DA5EFE"/>
    <w:rsid w:val="00DA5FFC"/>
    <w:rsid w:val="00DA6244"/>
    <w:rsid w:val="00DA7194"/>
    <w:rsid w:val="00DA76A6"/>
    <w:rsid w:val="00DA76E0"/>
    <w:rsid w:val="00DA7A07"/>
    <w:rsid w:val="00DA7BED"/>
    <w:rsid w:val="00DA7CE1"/>
    <w:rsid w:val="00DA7DAB"/>
    <w:rsid w:val="00DB083D"/>
    <w:rsid w:val="00DB0C5C"/>
    <w:rsid w:val="00DB19DC"/>
    <w:rsid w:val="00DB1EA0"/>
    <w:rsid w:val="00DB20C6"/>
    <w:rsid w:val="00DB22A5"/>
    <w:rsid w:val="00DB2673"/>
    <w:rsid w:val="00DB30F2"/>
    <w:rsid w:val="00DB3358"/>
    <w:rsid w:val="00DB3491"/>
    <w:rsid w:val="00DB3B43"/>
    <w:rsid w:val="00DB3CF4"/>
    <w:rsid w:val="00DB408D"/>
    <w:rsid w:val="00DB413D"/>
    <w:rsid w:val="00DB46C9"/>
    <w:rsid w:val="00DB475F"/>
    <w:rsid w:val="00DB55DD"/>
    <w:rsid w:val="00DB5897"/>
    <w:rsid w:val="00DB5A0B"/>
    <w:rsid w:val="00DB66E4"/>
    <w:rsid w:val="00DB6E11"/>
    <w:rsid w:val="00DB7034"/>
    <w:rsid w:val="00DB72B7"/>
    <w:rsid w:val="00DB79E9"/>
    <w:rsid w:val="00DC00A0"/>
    <w:rsid w:val="00DC00AC"/>
    <w:rsid w:val="00DC0281"/>
    <w:rsid w:val="00DC029B"/>
    <w:rsid w:val="00DC03F3"/>
    <w:rsid w:val="00DC0473"/>
    <w:rsid w:val="00DC050E"/>
    <w:rsid w:val="00DC0728"/>
    <w:rsid w:val="00DC07B1"/>
    <w:rsid w:val="00DC08E4"/>
    <w:rsid w:val="00DC11CD"/>
    <w:rsid w:val="00DC1323"/>
    <w:rsid w:val="00DC1415"/>
    <w:rsid w:val="00DC15A7"/>
    <w:rsid w:val="00DC183A"/>
    <w:rsid w:val="00DC1BA7"/>
    <w:rsid w:val="00DC1C3E"/>
    <w:rsid w:val="00DC1D2A"/>
    <w:rsid w:val="00DC21FE"/>
    <w:rsid w:val="00DC227E"/>
    <w:rsid w:val="00DC29F9"/>
    <w:rsid w:val="00DC2FA7"/>
    <w:rsid w:val="00DC2FE7"/>
    <w:rsid w:val="00DC3397"/>
    <w:rsid w:val="00DC363A"/>
    <w:rsid w:val="00DC38EC"/>
    <w:rsid w:val="00DC452E"/>
    <w:rsid w:val="00DC4E76"/>
    <w:rsid w:val="00DC4EFF"/>
    <w:rsid w:val="00DC525A"/>
    <w:rsid w:val="00DC5666"/>
    <w:rsid w:val="00DC6224"/>
    <w:rsid w:val="00DC6324"/>
    <w:rsid w:val="00DC6544"/>
    <w:rsid w:val="00DC6A9C"/>
    <w:rsid w:val="00DC6BF7"/>
    <w:rsid w:val="00DC79C6"/>
    <w:rsid w:val="00DC7AE0"/>
    <w:rsid w:val="00DC7BCF"/>
    <w:rsid w:val="00DD0333"/>
    <w:rsid w:val="00DD064E"/>
    <w:rsid w:val="00DD13C9"/>
    <w:rsid w:val="00DD147B"/>
    <w:rsid w:val="00DD198E"/>
    <w:rsid w:val="00DD19BA"/>
    <w:rsid w:val="00DD1F7E"/>
    <w:rsid w:val="00DD204E"/>
    <w:rsid w:val="00DD25C0"/>
    <w:rsid w:val="00DD27A4"/>
    <w:rsid w:val="00DD2B65"/>
    <w:rsid w:val="00DD2D9B"/>
    <w:rsid w:val="00DD32C3"/>
    <w:rsid w:val="00DD3CBB"/>
    <w:rsid w:val="00DD41C5"/>
    <w:rsid w:val="00DD4383"/>
    <w:rsid w:val="00DD44DE"/>
    <w:rsid w:val="00DD4879"/>
    <w:rsid w:val="00DD55B9"/>
    <w:rsid w:val="00DD6023"/>
    <w:rsid w:val="00DD644E"/>
    <w:rsid w:val="00DD6584"/>
    <w:rsid w:val="00DD65FE"/>
    <w:rsid w:val="00DD6B5D"/>
    <w:rsid w:val="00DD6CC8"/>
    <w:rsid w:val="00DD6D5C"/>
    <w:rsid w:val="00DD6F64"/>
    <w:rsid w:val="00DD702F"/>
    <w:rsid w:val="00DD731D"/>
    <w:rsid w:val="00DD73B4"/>
    <w:rsid w:val="00DD79FF"/>
    <w:rsid w:val="00DD7AA2"/>
    <w:rsid w:val="00DD7D98"/>
    <w:rsid w:val="00DE03A5"/>
    <w:rsid w:val="00DE05ED"/>
    <w:rsid w:val="00DE0647"/>
    <w:rsid w:val="00DE0D92"/>
    <w:rsid w:val="00DE1276"/>
    <w:rsid w:val="00DE1699"/>
    <w:rsid w:val="00DE1834"/>
    <w:rsid w:val="00DE1C43"/>
    <w:rsid w:val="00DE1EE4"/>
    <w:rsid w:val="00DE24C7"/>
    <w:rsid w:val="00DE26C3"/>
    <w:rsid w:val="00DE3570"/>
    <w:rsid w:val="00DE3802"/>
    <w:rsid w:val="00DE3921"/>
    <w:rsid w:val="00DE3CC4"/>
    <w:rsid w:val="00DE47B7"/>
    <w:rsid w:val="00DE4A17"/>
    <w:rsid w:val="00DE4A43"/>
    <w:rsid w:val="00DE4ED3"/>
    <w:rsid w:val="00DE527B"/>
    <w:rsid w:val="00DE528E"/>
    <w:rsid w:val="00DE5364"/>
    <w:rsid w:val="00DE54E6"/>
    <w:rsid w:val="00DE5592"/>
    <w:rsid w:val="00DE5693"/>
    <w:rsid w:val="00DE56AF"/>
    <w:rsid w:val="00DE5751"/>
    <w:rsid w:val="00DE575A"/>
    <w:rsid w:val="00DE5C49"/>
    <w:rsid w:val="00DE5C9E"/>
    <w:rsid w:val="00DE6190"/>
    <w:rsid w:val="00DE6729"/>
    <w:rsid w:val="00DE683C"/>
    <w:rsid w:val="00DE6872"/>
    <w:rsid w:val="00DE6BE3"/>
    <w:rsid w:val="00DE7447"/>
    <w:rsid w:val="00DE74E0"/>
    <w:rsid w:val="00DF01C3"/>
    <w:rsid w:val="00DF02B1"/>
    <w:rsid w:val="00DF0AD4"/>
    <w:rsid w:val="00DF103E"/>
    <w:rsid w:val="00DF1BDE"/>
    <w:rsid w:val="00DF2769"/>
    <w:rsid w:val="00DF354E"/>
    <w:rsid w:val="00DF3F13"/>
    <w:rsid w:val="00DF40BF"/>
    <w:rsid w:val="00DF437C"/>
    <w:rsid w:val="00DF4445"/>
    <w:rsid w:val="00DF46D6"/>
    <w:rsid w:val="00DF4712"/>
    <w:rsid w:val="00DF4C1B"/>
    <w:rsid w:val="00DF5013"/>
    <w:rsid w:val="00DF57C8"/>
    <w:rsid w:val="00DF5935"/>
    <w:rsid w:val="00DF5C3A"/>
    <w:rsid w:val="00DF6183"/>
    <w:rsid w:val="00DF67FD"/>
    <w:rsid w:val="00DF7034"/>
    <w:rsid w:val="00DF76C3"/>
    <w:rsid w:val="00DF7749"/>
    <w:rsid w:val="00DF7B6F"/>
    <w:rsid w:val="00E00B59"/>
    <w:rsid w:val="00E00EFF"/>
    <w:rsid w:val="00E0140F"/>
    <w:rsid w:val="00E01722"/>
    <w:rsid w:val="00E01A76"/>
    <w:rsid w:val="00E02443"/>
    <w:rsid w:val="00E02F15"/>
    <w:rsid w:val="00E0326E"/>
    <w:rsid w:val="00E03294"/>
    <w:rsid w:val="00E034C8"/>
    <w:rsid w:val="00E03583"/>
    <w:rsid w:val="00E03C2B"/>
    <w:rsid w:val="00E03F52"/>
    <w:rsid w:val="00E0448F"/>
    <w:rsid w:val="00E04677"/>
    <w:rsid w:val="00E046C7"/>
    <w:rsid w:val="00E04D84"/>
    <w:rsid w:val="00E04E30"/>
    <w:rsid w:val="00E04EAB"/>
    <w:rsid w:val="00E04F37"/>
    <w:rsid w:val="00E0516F"/>
    <w:rsid w:val="00E052A6"/>
    <w:rsid w:val="00E056A0"/>
    <w:rsid w:val="00E05ECC"/>
    <w:rsid w:val="00E069E5"/>
    <w:rsid w:val="00E06E53"/>
    <w:rsid w:val="00E06F23"/>
    <w:rsid w:val="00E0773F"/>
    <w:rsid w:val="00E077B9"/>
    <w:rsid w:val="00E102AC"/>
    <w:rsid w:val="00E10693"/>
    <w:rsid w:val="00E10849"/>
    <w:rsid w:val="00E10C66"/>
    <w:rsid w:val="00E11093"/>
    <w:rsid w:val="00E114CB"/>
    <w:rsid w:val="00E121AF"/>
    <w:rsid w:val="00E1233B"/>
    <w:rsid w:val="00E123E7"/>
    <w:rsid w:val="00E12446"/>
    <w:rsid w:val="00E124A0"/>
    <w:rsid w:val="00E1283A"/>
    <w:rsid w:val="00E12AC5"/>
    <w:rsid w:val="00E12AE7"/>
    <w:rsid w:val="00E12B23"/>
    <w:rsid w:val="00E130C3"/>
    <w:rsid w:val="00E13729"/>
    <w:rsid w:val="00E141AC"/>
    <w:rsid w:val="00E14373"/>
    <w:rsid w:val="00E1460D"/>
    <w:rsid w:val="00E148E8"/>
    <w:rsid w:val="00E1496B"/>
    <w:rsid w:val="00E14C8E"/>
    <w:rsid w:val="00E14DBC"/>
    <w:rsid w:val="00E15077"/>
    <w:rsid w:val="00E15380"/>
    <w:rsid w:val="00E153AB"/>
    <w:rsid w:val="00E156F1"/>
    <w:rsid w:val="00E157D9"/>
    <w:rsid w:val="00E15F2C"/>
    <w:rsid w:val="00E16007"/>
    <w:rsid w:val="00E16161"/>
    <w:rsid w:val="00E161C3"/>
    <w:rsid w:val="00E162B4"/>
    <w:rsid w:val="00E16331"/>
    <w:rsid w:val="00E1649C"/>
    <w:rsid w:val="00E164EC"/>
    <w:rsid w:val="00E1680F"/>
    <w:rsid w:val="00E16F07"/>
    <w:rsid w:val="00E16FA1"/>
    <w:rsid w:val="00E1720F"/>
    <w:rsid w:val="00E17261"/>
    <w:rsid w:val="00E1726F"/>
    <w:rsid w:val="00E17C02"/>
    <w:rsid w:val="00E2066D"/>
    <w:rsid w:val="00E206E5"/>
    <w:rsid w:val="00E207DA"/>
    <w:rsid w:val="00E20800"/>
    <w:rsid w:val="00E21596"/>
    <w:rsid w:val="00E21CEE"/>
    <w:rsid w:val="00E22035"/>
    <w:rsid w:val="00E22661"/>
    <w:rsid w:val="00E228F7"/>
    <w:rsid w:val="00E22B30"/>
    <w:rsid w:val="00E22CBE"/>
    <w:rsid w:val="00E23BC0"/>
    <w:rsid w:val="00E23D7D"/>
    <w:rsid w:val="00E23D92"/>
    <w:rsid w:val="00E243B6"/>
    <w:rsid w:val="00E2465C"/>
    <w:rsid w:val="00E24D64"/>
    <w:rsid w:val="00E24ED4"/>
    <w:rsid w:val="00E25029"/>
    <w:rsid w:val="00E25283"/>
    <w:rsid w:val="00E252A8"/>
    <w:rsid w:val="00E25354"/>
    <w:rsid w:val="00E25F4C"/>
    <w:rsid w:val="00E261CB"/>
    <w:rsid w:val="00E26314"/>
    <w:rsid w:val="00E27084"/>
    <w:rsid w:val="00E2739F"/>
    <w:rsid w:val="00E27703"/>
    <w:rsid w:val="00E277FC"/>
    <w:rsid w:val="00E27D32"/>
    <w:rsid w:val="00E27FEF"/>
    <w:rsid w:val="00E300AB"/>
    <w:rsid w:val="00E308F0"/>
    <w:rsid w:val="00E30AD9"/>
    <w:rsid w:val="00E31120"/>
    <w:rsid w:val="00E3135F"/>
    <w:rsid w:val="00E31532"/>
    <w:rsid w:val="00E3176B"/>
    <w:rsid w:val="00E317C3"/>
    <w:rsid w:val="00E31A48"/>
    <w:rsid w:val="00E31AC7"/>
    <w:rsid w:val="00E31C22"/>
    <w:rsid w:val="00E3224A"/>
    <w:rsid w:val="00E3232E"/>
    <w:rsid w:val="00E3339D"/>
    <w:rsid w:val="00E3389B"/>
    <w:rsid w:val="00E33B26"/>
    <w:rsid w:val="00E345C3"/>
    <w:rsid w:val="00E34777"/>
    <w:rsid w:val="00E34B87"/>
    <w:rsid w:val="00E34E0C"/>
    <w:rsid w:val="00E34FC5"/>
    <w:rsid w:val="00E35024"/>
    <w:rsid w:val="00E35298"/>
    <w:rsid w:val="00E35364"/>
    <w:rsid w:val="00E3579D"/>
    <w:rsid w:val="00E360CA"/>
    <w:rsid w:val="00E36415"/>
    <w:rsid w:val="00E36563"/>
    <w:rsid w:val="00E367AE"/>
    <w:rsid w:val="00E36943"/>
    <w:rsid w:val="00E36BC5"/>
    <w:rsid w:val="00E36DB1"/>
    <w:rsid w:val="00E37164"/>
    <w:rsid w:val="00E37473"/>
    <w:rsid w:val="00E374A6"/>
    <w:rsid w:val="00E37948"/>
    <w:rsid w:val="00E3796F"/>
    <w:rsid w:val="00E37B40"/>
    <w:rsid w:val="00E37CAF"/>
    <w:rsid w:val="00E40209"/>
    <w:rsid w:val="00E40350"/>
    <w:rsid w:val="00E40AF6"/>
    <w:rsid w:val="00E40CA7"/>
    <w:rsid w:val="00E40DE9"/>
    <w:rsid w:val="00E40DFB"/>
    <w:rsid w:val="00E4133B"/>
    <w:rsid w:val="00E41624"/>
    <w:rsid w:val="00E41852"/>
    <w:rsid w:val="00E419B7"/>
    <w:rsid w:val="00E41C2E"/>
    <w:rsid w:val="00E41D87"/>
    <w:rsid w:val="00E42105"/>
    <w:rsid w:val="00E4251A"/>
    <w:rsid w:val="00E42F78"/>
    <w:rsid w:val="00E4320E"/>
    <w:rsid w:val="00E43380"/>
    <w:rsid w:val="00E4403D"/>
    <w:rsid w:val="00E4476E"/>
    <w:rsid w:val="00E44C4A"/>
    <w:rsid w:val="00E4650E"/>
    <w:rsid w:val="00E46853"/>
    <w:rsid w:val="00E478FD"/>
    <w:rsid w:val="00E47B14"/>
    <w:rsid w:val="00E501A6"/>
    <w:rsid w:val="00E50373"/>
    <w:rsid w:val="00E5077A"/>
    <w:rsid w:val="00E50E3E"/>
    <w:rsid w:val="00E50E7D"/>
    <w:rsid w:val="00E510C3"/>
    <w:rsid w:val="00E513BA"/>
    <w:rsid w:val="00E517F9"/>
    <w:rsid w:val="00E518C1"/>
    <w:rsid w:val="00E518EE"/>
    <w:rsid w:val="00E527C6"/>
    <w:rsid w:val="00E52BDA"/>
    <w:rsid w:val="00E52FDC"/>
    <w:rsid w:val="00E53198"/>
    <w:rsid w:val="00E53254"/>
    <w:rsid w:val="00E53421"/>
    <w:rsid w:val="00E5342C"/>
    <w:rsid w:val="00E53605"/>
    <w:rsid w:val="00E540A9"/>
    <w:rsid w:val="00E540B0"/>
    <w:rsid w:val="00E54543"/>
    <w:rsid w:val="00E545B0"/>
    <w:rsid w:val="00E548EB"/>
    <w:rsid w:val="00E54EE7"/>
    <w:rsid w:val="00E55D43"/>
    <w:rsid w:val="00E56608"/>
    <w:rsid w:val="00E56AA7"/>
    <w:rsid w:val="00E56B29"/>
    <w:rsid w:val="00E57333"/>
    <w:rsid w:val="00E57426"/>
    <w:rsid w:val="00E575EB"/>
    <w:rsid w:val="00E57A88"/>
    <w:rsid w:val="00E57AD9"/>
    <w:rsid w:val="00E57BC4"/>
    <w:rsid w:val="00E57C87"/>
    <w:rsid w:val="00E60AE2"/>
    <w:rsid w:val="00E60B3D"/>
    <w:rsid w:val="00E60F44"/>
    <w:rsid w:val="00E60FB5"/>
    <w:rsid w:val="00E611F6"/>
    <w:rsid w:val="00E61230"/>
    <w:rsid w:val="00E6144C"/>
    <w:rsid w:val="00E616EC"/>
    <w:rsid w:val="00E61BEE"/>
    <w:rsid w:val="00E62031"/>
    <w:rsid w:val="00E62340"/>
    <w:rsid w:val="00E6246B"/>
    <w:rsid w:val="00E625FA"/>
    <w:rsid w:val="00E62671"/>
    <w:rsid w:val="00E62731"/>
    <w:rsid w:val="00E6309E"/>
    <w:rsid w:val="00E6328B"/>
    <w:rsid w:val="00E632AA"/>
    <w:rsid w:val="00E638CE"/>
    <w:rsid w:val="00E63F37"/>
    <w:rsid w:val="00E6439C"/>
    <w:rsid w:val="00E644EE"/>
    <w:rsid w:val="00E64841"/>
    <w:rsid w:val="00E64DFA"/>
    <w:rsid w:val="00E64E97"/>
    <w:rsid w:val="00E65217"/>
    <w:rsid w:val="00E65422"/>
    <w:rsid w:val="00E656E9"/>
    <w:rsid w:val="00E65878"/>
    <w:rsid w:val="00E65A0D"/>
    <w:rsid w:val="00E65BB6"/>
    <w:rsid w:val="00E660CF"/>
    <w:rsid w:val="00E66329"/>
    <w:rsid w:val="00E663FD"/>
    <w:rsid w:val="00E6670E"/>
    <w:rsid w:val="00E66EA6"/>
    <w:rsid w:val="00E67117"/>
    <w:rsid w:val="00E674C1"/>
    <w:rsid w:val="00E67986"/>
    <w:rsid w:val="00E67D27"/>
    <w:rsid w:val="00E701A9"/>
    <w:rsid w:val="00E70216"/>
    <w:rsid w:val="00E70660"/>
    <w:rsid w:val="00E714E6"/>
    <w:rsid w:val="00E71771"/>
    <w:rsid w:val="00E7230A"/>
    <w:rsid w:val="00E72352"/>
    <w:rsid w:val="00E723B5"/>
    <w:rsid w:val="00E724AB"/>
    <w:rsid w:val="00E72803"/>
    <w:rsid w:val="00E729BA"/>
    <w:rsid w:val="00E72E2E"/>
    <w:rsid w:val="00E72E83"/>
    <w:rsid w:val="00E731E4"/>
    <w:rsid w:val="00E7350C"/>
    <w:rsid w:val="00E73547"/>
    <w:rsid w:val="00E73DD9"/>
    <w:rsid w:val="00E73E43"/>
    <w:rsid w:val="00E740CA"/>
    <w:rsid w:val="00E74589"/>
    <w:rsid w:val="00E74DF7"/>
    <w:rsid w:val="00E74E73"/>
    <w:rsid w:val="00E74F60"/>
    <w:rsid w:val="00E750B1"/>
    <w:rsid w:val="00E758C4"/>
    <w:rsid w:val="00E75AFF"/>
    <w:rsid w:val="00E75FD6"/>
    <w:rsid w:val="00E76003"/>
    <w:rsid w:val="00E76652"/>
    <w:rsid w:val="00E76657"/>
    <w:rsid w:val="00E76B31"/>
    <w:rsid w:val="00E76D8E"/>
    <w:rsid w:val="00E772F7"/>
    <w:rsid w:val="00E777ED"/>
    <w:rsid w:val="00E778AD"/>
    <w:rsid w:val="00E77CE9"/>
    <w:rsid w:val="00E800F8"/>
    <w:rsid w:val="00E8060C"/>
    <w:rsid w:val="00E8089F"/>
    <w:rsid w:val="00E809AD"/>
    <w:rsid w:val="00E80D31"/>
    <w:rsid w:val="00E80EE8"/>
    <w:rsid w:val="00E81359"/>
    <w:rsid w:val="00E813F6"/>
    <w:rsid w:val="00E81484"/>
    <w:rsid w:val="00E814F3"/>
    <w:rsid w:val="00E82304"/>
    <w:rsid w:val="00E8268E"/>
    <w:rsid w:val="00E82746"/>
    <w:rsid w:val="00E82825"/>
    <w:rsid w:val="00E82CE0"/>
    <w:rsid w:val="00E82EA6"/>
    <w:rsid w:val="00E82F7C"/>
    <w:rsid w:val="00E831EB"/>
    <w:rsid w:val="00E8391B"/>
    <w:rsid w:val="00E83A63"/>
    <w:rsid w:val="00E83B2F"/>
    <w:rsid w:val="00E83DA2"/>
    <w:rsid w:val="00E83F03"/>
    <w:rsid w:val="00E84671"/>
    <w:rsid w:val="00E847C3"/>
    <w:rsid w:val="00E84BD8"/>
    <w:rsid w:val="00E85064"/>
    <w:rsid w:val="00E8528E"/>
    <w:rsid w:val="00E858C2"/>
    <w:rsid w:val="00E8597E"/>
    <w:rsid w:val="00E85E03"/>
    <w:rsid w:val="00E85E98"/>
    <w:rsid w:val="00E8609E"/>
    <w:rsid w:val="00E862A1"/>
    <w:rsid w:val="00E86883"/>
    <w:rsid w:val="00E8690E"/>
    <w:rsid w:val="00E8706C"/>
    <w:rsid w:val="00E876AF"/>
    <w:rsid w:val="00E87776"/>
    <w:rsid w:val="00E8789F"/>
    <w:rsid w:val="00E87904"/>
    <w:rsid w:val="00E87AE7"/>
    <w:rsid w:val="00E87F6F"/>
    <w:rsid w:val="00E87F81"/>
    <w:rsid w:val="00E90180"/>
    <w:rsid w:val="00E901B3"/>
    <w:rsid w:val="00E9089B"/>
    <w:rsid w:val="00E90B9C"/>
    <w:rsid w:val="00E90F95"/>
    <w:rsid w:val="00E91453"/>
    <w:rsid w:val="00E9179E"/>
    <w:rsid w:val="00E91DB0"/>
    <w:rsid w:val="00E91DC6"/>
    <w:rsid w:val="00E91DFA"/>
    <w:rsid w:val="00E92148"/>
    <w:rsid w:val="00E9228D"/>
    <w:rsid w:val="00E92626"/>
    <w:rsid w:val="00E929F0"/>
    <w:rsid w:val="00E9312A"/>
    <w:rsid w:val="00E9338C"/>
    <w:rsid w:val="00E93560"/>
    <w:rsid w:val="00E93571"/>
    <w:rsid w:val="00E941A6"/>
    <w:rsid w:val="00E942A5"/>
    <w:rsid w:val="00E9432D"/>
    <w:rsid w:val="00E9458B"/>
    <w:rsid w:val="00E9460B"/>
    <w:rsid w:val="00E946F5"/>
    <w:rsid w:val="00E94D6F"/>
    <w:rsid w:val="00E94DCC"/>
    <w:rsid w:val="00E94EEB"/>
    <w:rsid w:val="00E95AB4"/>
    <w:rsid w:val="00E9600F"/>
    <w:rsid w:val="00E96249"/>
    <w:rsid w:val="00E9627A"/>
    <w:rsid w:val="00E966A8"/>
    <w:rsid w:val="00E96969"/>
    <w:rsid w:val="00E96EB9"/>
    <w:rsid w:val="00E970E8"/>
    <w:rsid w:val="00E97654"/>
    <w:rsid w:val="00E9778C"/>
    <w:rsid w:val="00E97A76"/>
    <w:rsid w:val="00E97AD0"/>
    <w:rsid w:val="00EA1566"/>
    <w:rsid w:val="00EA15C9"/>
    <w:rsid w:val="00EA1BA4"/>
    <w:rsid w:val="00EA1D9C"/>
    <w:rsid w:val="00EA1E76"/>
    <w:rsid w:val="00EA1F0A"/>
    <w:rsid w:val="00EA1F1D"/>
    <w:rsid w:val="00EA201E"/>
    <w:rsid w:val="00EA204C"/>
    <w:rsid w:val="00EA2094"/>
    <w:rsid w:val="00EA224F"/>
    <w:rsid w:val="00EA2635"/>
    <w:rsid w:val="00EA2770"/>
    <w:rsid w:val="00EA2B99"/>
    <w:rsid w:val="00EA2D32"/>
    <w:rsid w:val="00EA3173"/>
    <w:rsid w:val="00EA3AAB"/>
    <w:rsid w:val="00EA3C2A"/>
    <w:rsid w:val="00EA3D72"/>
    <w:rsid w:val="00EA40B5"/>
    <w:rsid w:val="00EA410B"/>
    <w:rsid w:val="00EA45FE"/>
    <w:rsid w:val="00EA50CB"/>
    <w:rsid w:val="00EA556F"/>
    <w:rsid w:val="00EA5AF8"/>
    <w:rsid w:val="00EA5BB1"/>
    <w:rsid w:val="00EA6453"/>
    <w:rsid w:val="00EA6939"/>
    <w:rsid w:val="00EA7A3F"/>
    <w:rsid w:val="00EA7C86"/>
    <w:rsid w:val="00EA7D37"/>
    <w:rsid w:val="00EB0665"/>
    <w:rsid w:val="00EB088B"/>
    <w:rsid w:val="00EB0EDF"/>
    <w:rsid w:val="00EB1663"/>
    <w:rsid w:val="00EB172A"/>
    <w:rsid w:val="00EB1A35"/>
    <w:rsid w:val="00EB1BD7"/>
    <w:rsid w:val="00EB1C88"/>
    <w:rsid w:val="00EB1E3E"/>
    <w:rsid w:val="00EB2601"/>
    <w:rsid w:val="00EB2CE8"/>
    <w:rsid w:val="00EB34D7"/>
    <w:rsid w:val="00EB370F"/>
    <w:rsid w:val="00EB41AD"/>
    <w:rsid w:val="00EB4645"/>
    <w:rsid w:val="00EB4CE5"/>
    <w:rsid w:val="00EB51C4"/>
    <w:rsid w:val="00EB58E4"/>
    <w:rsid w:val="00EB5B23"/>
    <w:rsid w:val="00EB5D6F"/>
    <w:rsid w:val="00EB6206"/>
    <w:rsid w:val="00EB6322"/>
    <w:rsid w:val="00EB6845"/>
    <w:rsid w:val="00EB6BAC"/>
    <w:rsid w:val="00EB6C1F"/>
    <w:rsid w:val="00EB7CF1"/>
    <w:rsid w:val="00EB7F72"/>
    <w:rsid w:val="00EC026E"/>
    <w:rsid w:val="00EC0413"/>
    <w:rsid w:val="00EC06E8"/>
    <w:rsid w:val="00EC09C3"/>
    <w:rsid w:val="00EC138E"/>
    <w:rsid w:val="00EC1448"/>
    <w:rsid w:val="00EC195A"/>
    <w:rsid w:val="00EC1A40"/>
    <w:rsid w:val="00EC1DFE"/>
    <w:rsid w:val="00EC1F36"/>
    <w:rsid w:val="00EC2637"/>
    <w:rsid w:val="00EC29DE"/>
    <w:rsid w:val="00EC2A33"/>
    <w:rsid w:val="00EC3461"/>
    <w:rsid w:val="00EC378A"/>
    <w:rsid w:val="00EC3C94"/>
    <w:rsid w:val="00EC3CBD"/>
    <w:rsid w:val="00EC3D1F"/>
    <w:rsid w:val="00EC3E78"/>
    <w:rsid w:val="00EC3F6A"/>
    <w:rsid w:val="00EC436D"/>
    <w:rsid w:val="00EC441E"/>
    <w:rsid w:val="00EC4536"/>
    <w:rsid w:val="00EC4771"/>
    <w:rsid w:val="00EC4C19"/>
    <w:rsid w:val="00EC4D29"/>
    <w:rsid w:val="00EC4F22"/>
    <w:rsid w:val="00EC55DC"/>
    <w:rsid w:val="00EC5AAE"/>
    <w:rsid w:val="00EC5CA2"/>
    <w:rsid w:val="00EC6EF7"/>
    <w:rsid w:val="00EC77CE"/>
    <w:rsid w:val="00EC7A7D"/>
    <w:rsid w:val="00EC7C1A"/>
    <w:rsid w:val="00EC7C53"/>
    <w:rsid w:val="00EC7D9D"/>
    <w:rsid w:val="00EC7E1A"/>
    <w:rsid w:val="00EC7FFA"/>
    <w:rsid w:val="00ED0192"/>
    <w:rsid w:val="00ED07A0"/>
    <w:rsid w:val="00ED0EC4"/>
    <w:rsid w:val="00ED1365"/>
    <w:rsid w:val="00ED18F7"/>
    <w:rsid w:val="00ED1D10"/>
    <w:rsid w:val="00ED1E65"/>
    <w:rsid w:val="00ED20DA"/>
    <w:rsid w:val="00ED2FF4"/>
    <w:rsid w:val="00ED3430"/>
    <w:rsid w:val="00ED35B5"/>
    <w:rsid w:val="00ED3B9D"/>
    <w:rsid w:val="00ED415C"/>
    <w:rsid w:val="00ED43F9"/>
    <w:rsid w:val="00ED44E3"/>
    <w:rsid w:val="00ED4950"/>
    <w:rsid w:val="00ED5CE9"/>
    <w:rsid w:val="00ED5EEA"/>
    <w:rsid w:val="00ED67F3"/>
    <w:rsid w:val="00ED6AF9"/>
    <w:rsid w:val="00EE04BC"/>
    <w:rsid w:val="00EE1500"/>
    <w:rsid w:val="00EE1872"/>
    <w:rsid w:val="00EE1898"/>
    <w:rsid w:val="00EE197B"/>
    <w:rsid w:val="00EE22C8"/>
    <w:rsid w:val="00EE27FC"/>
    <w:rsid w:val="00EE3034"/>
    <w:rsid w:val="00EE3317"/>
    <w:rsid w:val="00EE373C"/>
    <w:rsid w:val="00EE3A93"/>
    <w:rsid w:val="00EE3E50"/>
    <w:rsid w:val="00EE4037"/>
    <w:rsid w:val="00EE4416"/>
    <w:rsid w:val="00EE4506"/>
    <w:rsid w:val="00EE4769"/>
    <w:rsid w:val="00EE4ED6"/>
    <w:rsid w:val="00EE5317"/>
    <w:rsid w:val="00EE5342"/>
    <w:rsid w:val="00EE5645"/>
    <w:rsid w:val="00EE5BF1"/>
    <w:rsid w:val="00EE5C5C"/>
    <w:rsid w:val="00EE668E"/>
    <w:rsid w:val="00EE6D23"/>
    <w:rsid w:val="00EE70D6"/>
    <w:rsid w:val="00EE772E"/>
    <w:rsid w:val="00EE7A2A"/>
    <w:rsid w:val="00EE7B64"/>
    <w:rsid w:val="00EF02EA"/>
    <w:rsid w:val="00EF03C8"/>
    <w:rsid w:val="00EF0556"/>
    <w:rsid w:val="00EF0B69"/>
    <w:rsid w:val="00EF0E58"/>
    <w:rsid w:val="00EF101F"/>
    <w:rsid w:val="00EF1295"/>
    <w:rsid w:val="00EF150B"/>
    <w:rsid w:val="00EF1731"/>
    <w:rsid w:val="00EF18E7"/>
    <w:rsid w:val="00EF1CAF"/>
    <w:rsid w:val="00EF22C6"/>
    <w:rsid w:val="00EF22D9"/>
    <w:rsid w:val="00EF23BC"/>
    <w:rsid w:val="00EF29EF"/>
    <w:rsid w:val="00EF3026"/>
    <w:rsid w:val="00EF3073"/>
    <w:rsid w:val="00EF3B72"/>
    <w:rsid w:val="00EF3CEA"/>
    <w:rsid w:val="00EF4194"/>
    <w:rsid w:val="00EF484B"/>
    <w:rsid w:val="00EF4F1B"/>
    <w:rsid w:val="00EF5764"/>
    <w:rsid w:val="00EF58FC"/>
    <w:rsid w:val="00EF5DCC"/>
    <w:rsid w:val="00EF5E5E"/>
    <w:rsid w:val="00EF6128"/>
    <w:rsid w:val="00EF62A1"/>
    <w:rsid w:val="00EF635E"/>
    <w:rsid w:val="00EF76BE"/>
    <w:rsid w:val="00EF77DC"/>
    <w:rsid w:val="00EF7FE2"/>
    <w:rsid w:val="00F00360"/>
    <w:rsid w:val="00F008A1"/>
    <w:rsid w:val="00F008DC"/>
    <w:rsid w:val="00F01226"/>
    <w:rsid w:val="00F013E3"/>
    <w:rsid w:val="00F01405"/>
    <w:rsid w:val="00F01500"/>
    <w:rsid w:val="00F01582"/>
    <w:rsid w:val="00F01E96"/>
    <w:rsid w:val="00F027B9"/>
    <w:rsid w:val="00F02878"/>
    <w:rsid w:val="00F02E7F"/>
    <w:rsid w:val="00F02FC4"/>
    <w:rsid w:val="00F039AF"/>
    <w:rsid w:val="00F0521D"/>
    <w:rsid w:val="00F06033"/>
    <w:rsid w:val="00F066FF"/>
    <w:rsid w:val="00F06B9D"/>
    <w:rsid w:val="00F06C27"/>
    <w:rsid w:val="00F06CA6"/>
    <w:rsid w:val="00F072D5"/>
    <w:rsid w:val="00F07357"/>
    <w:rsid w:val="00F07581"/>
    <w:rsid w:val="00F078C7"/>
    <w:rsid w:val="00F07956"/>
    <w:rsid w:val="00F07F97"/>
    <w:rsid w:val="00F101A0"/>
    <w:rsid w:val="00F10E64"/>
    <w:rsid w:val="00F1102E"/>
    <w:rsid w:val="00F11088"/>
    <w:rsid w:val="00F11120"/>
    <w:rsid w:val="00F11922"/>
    <w:rsid w:val="00F11B55"/>
    <w:rsid w:val="00F122EA"/>
    <w:rsid w:val="00F123D3"/>
    <w:rsid w:val="00F126E0"/>
    <w:rsid w:val="00F12826"/>
    <w:rsid w:val="00F12DA6"/>
    <w:rsid w:val="00F12DDC"/>
    <w:rsid w:val="00F12EC1"/>
    <w:rsid w:val="00F134F6"/>
    <w:rsid w:val="00F1391E"/>
    <w:rsid w:val="00F139AC"/>
    <w:rsid w:val="00F1431C"/>
    <w:rsid w:val="00F14585"/>
    <w:rsid w:val="00F14C95"/>
    <w:rsid w:val="00F14E19"/>
    <w:rsid w:val="00F14F11"/>
    <w:rsid w:val="00F166B6"/>
    <w:rsid w:val="00F169ED"/>
    <w:rsid w:val="00F16CE6"/>
    <w:rsid w:val="00F17190"/>
    <w:rsid w:val="00F171DE"/>
    <w:rsid w:val="00F17249"/>
    <w:rsid w:val="00F17576"/>
    <w:rsid w:val="00F17B2C"/>
    <w:rsid w:val="00F2041E"/>
    <w:rsid w:val="00F20586"/>
    <w:rsid w:val="00F2085B"/>
    <w:rsid w:val="00F209DE"/>
    <w:rsid w:val="00F213F0"/>
    <w:rsid w:val="00F217F9"/>
    <w:rsid w:val="00F21B88"/>
    <w:rsid w:val="00F21D28"/>
    <w:rsid w:val="00F22130"/>
    <w:rsid w:val="00F2251B"/>
    <w:rsid w:val="00F22742"/>
    <w:rsid w:val="00F22A77"/>
    <w:rsid w:val="00F230A8"/>
    <w:rsid w:val="00F23A25"/>
    <w:rsid w:val="00F23F2D"/>
    <w:rsid w:val="00F250B9"/>
    <w:rsid w:val="00F252C8"/>
    <w:rsid w:val="00F252F0"/>
    <w:rsid w:val="00F256AD"/>
    <w:rsid w:val="00F25CFC"/>
    <w:rsid w:val="00F261F7"/>
    <w:rsid w:val="00F26203"/>
    <w:rsid w:val="00F264C6"/>
    <w:rsid w:val="00F26CF9"/>
    <w:rsid w:val="00F26EDC"/>
    <w:rsid w:val="00F27514"/>
    <w:rsid w:val="00F27BFE"/>
    <w:rsid w:val="00F27E75"/>
    <w:rsid w:val="00F27F15"/>
    <w:rsid w:val="00F30010"/>
    <w:rsid w:val="00F305C3"/>
    <w:rsid w:val="00F30A4A"/>
    <w:rsid w:val="00F30C67"/>
    <w:rsid w:val="00F31CA9"/>
    <w:rsid w:val="00F32880"/>
    <w:rsid w:val="00F32F09"/>
    <w:rsid w:val="00F33B99"/>
    <w:rsid w:val="00F34B48"/>
    <w:rsid w:val="00F351CF"/>
    <w:rsid w:val="00F360C4"/>
    <w:rsid w:val="00F36121"/>
    <w:rsid w:val="00F36440"/>
    <w:rsid w:val="00F364C0"/>
    <w:rsid w:val="00F366C9"/>
    <w:rsid w:val="00F366F2"/>
    <w:rsid w:val="00F36C31"/>
    <w:rsid w:val="00F36CB6"/>
    <w:rsid w:val="00F371E8"/>
    <w:rsid w:val="00F378C2"/>
    <w:rsid w:val="00F37962"/>
    <w:rsid w:val="00F37D7C"/>
    <w:rsid w:val="00F40268"/>
    <w:rsid w:val="00F40C58"/>
    <w:rsid w:val="00F41092"/>
    <w:rsid w:val="00F413C2"/>
    <w:rsid w:val="00F42001"/>
    <w:rsid w:val="00F4235E"/>
    <w:rsid w:val="00F42792"/>
    <w:rsid w:val="00F42DBE"/>
    <w:rsid w:val="00F42E34"/>
    <w:rsid w:val="00F43016"/>
    <w:rsid w:val="00F43029"/>
    <w:rsid w:val="00F43032"/>
    <w:rsid w:val="00F43999"/>
    <w:rsid w:val="00F43E04"/>
    <w:rsid w:val="00F446FB"/>
    <w:rsid w:val="00F448D4"/>
    <w:rsid w:val="00F44C2A"/>
    <w:rsid w:val="00F44F5D"/>
    <w:rsid w:val="00F453C8"/>
    <w:rsid w:val="00F45AC5"/>
    <w:rsid w:val="00F45AEF"/>
    <w:rsid w:val="00F45B03"/>
    <w:rsid w:val="00F45D3F"/>
    <w:rsid w:val="00F460C4"/>
    <w:rsid w:val="00F465B8"/>
    <w:rsid w:val="00F46AC0"/>
    <w:rsid w:val="00F47394"/>
    <w:rsid w:val="00F473EC"/>
    <w:rsid w:val="00F47493"/>
    <w:rsid w:val="00F47959"/>
    <w:rsid w:val="00F47C8E"/>
    <w:rsid w:val="00F47CBF"/>
    <w:rsid w:val="00F47D6F"/>
    <w:rsid w:val="00F47E24"/>
    <w:rsid w:val="00F51116"/>
    <w:rsid w:val="00F5120A"/>
    <w:rsid w:val="00F5129B"/>
    <w:rsid w:val="00F51829"/>
    <w:rsid w:val="00F52E5E"/>
    <w:rsid w:val="00F52E95"/>
    <w:rsid w:val="00F53100"/>
    <w:rsid w:val="00F53614"/>
    <w:rsid w:val="00F54478"/>
    <w:rsid w:val="00F54616"/>
    <w:rsid w:val="00F55186"/>
    <w:rsid w:val="00F55196"/>
    <w:rsid w:val="00F55558"/>
    <w:rsid w:val="00F55C2B"/>
    <w:rsid w:val="00F560D3"/>
    <w:rsid w:val="00F565E0"/>
    <w:rsid w:val="00F56F30"/>
    <w:rsid w:val="00F57C70"/>
    <w:rsid w:val="00F57D0E"/>
    <w:rsid w:val="00F57DC9"/>
    <w:rsid w:val="00F57E78"/>
    <w:rsid w:val="00F6008B"/>
    <w:rsid w:val="00F60231"/>
    <w:rsid w:val="00F6029C"/>
    <w:rsid w:val="00F60691"/>
    <w:rsid w:val="00F61372"/>
    <w:rsid w:val="00F6158E"/>
    <w:rsid w:val="00F615BD"/>
    <w:rsid w:val="00F61695"/>
    <w:rsid w:val="00F61E08"/>
    <w:rsid w:val="00F61FE7"/>
    <w:rsid w:val="00F626D2"/>
    <w:rsid w:val="00F628EF"/>
    <w:rsid w:val="00F62B28"/>
    <w:rsid w:val="00F63022"/>
    <w:rsid w:val="00F631FE"/>
    <w:rsid w:val="00F63348"/>
    <w:rsid w:val="00F634BF"/>
    <w:rsid w:val="00F637B8"/>
    <w:rsid w:val="00F63B62"/>
    <w:rsid w:val="00F63CD4"/>
    <w:rsid w:val="00F63E00"/>
    <w:rsid w:val="00F640C9"/>
    <w:rsid w:val="00F657EA"/>
    <w:rsid w:val="00F65905"/>
    <w:rsid w:val="00F65DBD"/>
    <w:rsid w:val="00F6617A"/>
    <w:rsid w:val="00F6621F"/>
    <w:rsid w:val="00F66426"/>
    <w:rsid w:val="00F67452"/>
    <w:rsid w:val="00F678DC"/>
    <w:rsid w:val="00F67A51"/>
    <w:rsid w:val="00F67D2E"/>
    <w:rsid w:val="00F67F4E"/>
    <w:rsid w:val="00F67FBC"/>
    <w:rsid w:val="00F70145"/>
    <w:rsid w:val="00F70BCA"/>
    <w:rsid w:val="00F70FC6"/>
    <w:rsid w:val="00F712EC"/>
    <w:rsid w:val="00F71517"/>
    <w:rsid w:val="00F71578"/>
    <w:rsid w:val="00F71AFD"/>
    <w:rsid w:val="00F72347"/>
    <w:rsid w:val="00F72A54"/>
    <w:rsid w:val="00F72CF3"/>
    <w:rsid w:val="00F72D7F"/>
    <w:rsid w:val="00F730E1"/>
    <w:rsid w:val="00F73635"/>
    <w:rsid w:val="00F7380F"/>
    <w:rsid w:val="00F74F33"/>
    <w:rsid w:val="00F75371"/>
    <w:rsid w:val="00F7559A"/>
    <w:rsid w:val="00F756F7"/>
    <w:rsid w:val="00F75A96"/>
    <w:rsid w:val="00F75FC0"/>
    <w:rsid w:val="00F76035"/>
    <w:rsid w:val="00F760AD"/>
    <w:rsid w:val="00F7627A"/>
    <w:rsid w:val="00F764C1"/>
    <w:rsid w:val="00F76A44"/>
    <w:rsid w:val="00F76A48"/>
    <w:rsid w:val="00F77A91"/>
    <w:rsid w:val="00F77BB4"/>
    <w:rsid w:val="00F77CB2"/>
    <w:rsid w:val="00F80376"/>
    <w:rsid w:val="00F80610"/>
    <w:rsid w:val="00F80D72"/>
    <w:rsid w:val="00F80F92"/>
    <w:rsid w:val="00F80FF0"/>
    <w:rsid w:val="00F8134C"/>
    <w:rsid w:val="00F818FA"/>
    <w:rsid w:val="00F821FF"/>
    <w:rsid w:val="00F82C22"/>
    <w:rsid w:val="00F82EAC"/>
    <w:rsid w:val="00F836C3"/>
    <w:rsid w:val="00F83A42"/>
    <w:rsid w:val="00F83B93"/>
    <w:rsid w:val="00F83D6E"/>
    <w:rsid w:val="00F84BE8"/>
    <w:rsid w:val="00F85512"/>
    <w:rsid w:val="00F85594"/>
    <w:rsid w:val="00F85A63"/>
    <w:rsid w:val="00F85C03"/>
    <w:rsid w:val="00F85E95"/>
    <w:rsid w:val="00F862EA"/>
    <w:rsid w:val="00F869AB"/>
    <w:rsid w:val="00F86A32"/>
    <w:rsid w:val="00F86B57"/>
    <w:rsid w:val="00F86DD7"/>
    <w:rsid w:val="00F870C4"/>
    <w:rsid w:val="00F871E9"/>
    <w:rsid w:val="00F877B8"/>
    <w:rsid w:val="00F877BE"/>
    <w:rsid w:val="00F9029F"/>
    <w:rsid w:val="00F90472"/>
    <w:rsid w:val="00F9123E"/>
    <w:rsid w:val="00F91BBB"/>
    <w:rsid w:val="00F92E12"/>
    <w:rsid w:val="00F92F03"/>
    <w:rsid w:val="00F92FF6"/>
    <w:rsid w:val="00F930D6"/>
    <w:rsid w:val="00F935A9"/>
    <w:rsid w:val="00F93656"/>
    <w:rsid w:val="00F93727"/>
    <w:rsid w:val="00F94C1F"/>
    <w:rsid w:val="00F94E75"/>
    <w:rsid w:val="00F94EEA"/>
    <w:rsid w:val="00F95393"/>
    <w:rsid w:val="00F9579C"/>
    <w:rsid w:val="00F9598B"/>
    <w:rsid w:val="00F95B60"/>
    <w:rsid w:val="00F96250"/>
    <w:rsid w:val="00F96A03"/>
    <w:rsid w:val="00F96ED2"/>
    <w:rsid w:val="00F97D56"/>
    <w:rsid w:val="00F97DA0"/>
    <w:rsid w:val="00F97F36"/>
    <w:rsid w:val="00FA0106"/>
    <w:rsid w:val="00FA0139"/>
    <w:rsid w:val="00FA04D8"/>
    <w:rsid w:val="00FA07E7"/>
    <w:rsid w:val="00FA0A86"/>
    <w:rsid w:val="00FA0AFB"/>
    <w:rsid w:val="00FA0F99"/>
    <w:rsid w:val="00FA128A"/>
    <w:rsid w:val="00FA135D"/>
    <w:rsid w:val="00FA1700"/>
    <w:rsid w:val="00FA17DA"/>
    <w:rsid w:val="00FA1991"/>
    <w:rsid w:val="00FA1D73"/>
    <w:rsid w:val="00FA21E5"/>
    <w:rsid w:val="00FA23EE"/>
    <w:rsid w:val="00FA2DFF"/>
    <w:rsid w:val="00FA31D2"/>
    <w:rsid w:val="00FA369F"/>
    <w:rsid w:val="00FA3899"/>
    <w:rsid w:val="00FA3D57"/>
    <w:rsid w:val="00FA3D78"/>
    <w:rsid w:val="00FA4284"/>
    <w:rsid w:val="00FA43B2"/>
    <w:rsid w:val="00FA479E"/>
    <w:rsid w:val="00FA50F4"/>
    <w:rsid w:val="00FA536E"/>
    <w:rsid w:val="00FA5D4D"/>
    <w:rsid w:val="00FA5E6A"/>
    <w:rsid w:val="00FA607F"/>
    <w:rsid w:val="00FA62CC"/>
    <w:rsid w:val="00FA666B"/>
    <w:rsid w:val="00FA6A98"/>
    <w:rsid w:val="00FA6E6D"/>
    <w:rsid w:val="00FA6EFD"/>
    <w:rsid w:val="00FA71A0"/>
    <w:rsid w:val="00FA71F2"/>
    <w:rsid w:val="00FA7286"/>
    <w:rsid w:val="00FA739E"/>
    <w:rsid w:val="00FA799F"/>
    <w:rsid w:val="00FA7A38"/>
    <w:rsid w:val="00FA7CDB"/>
    <w:rsid w:val="00FA7EA5"/>
    <w:rsid w:val="00FB06B9"/>
    <w:rsid w:val="00FB0806"/>
    <w:rsid w:val="00FB1779"/>
    <w:rsid w:val="00FB200A"/>
    <w:rsid w:val="00FB2380"/>
    <w:rsid w:val="00FB26DD"/>
    <w:rsid w:val="00FB2973"/>
    <w:rsid w:val="00FB2C53"/>
    <w:rsid w:val="00FB416C"/>
    <w:rsid w:val="00FB4339"/>
    <w:rsid w:val="00FB4504"/>
    <w:rsid w:val="00FB4B66"/>
    <w:rsid w:val="00FB51B7"/>
    <w:rsid w:val="00FB5271"/>
    <w:rsid w:val="00FB61C4"/>
    <w:rsid w:val="00FB6734"/>
    <w:rsid w:val="00FB6C8D"/>
    <w:rsid w:val="00FB71CC"/>
    <w:rsid w:val="00FB7DA9"/>
    <w:rsid w:val="00FC052C"/>
    <w:rsid w:val="00FC0768"/>
    <w:rsid w:val="00FC087C"/>
    <w:rsid w:val="00FC103F"/>
    <w:rsid w:val="00FC118F"/>
    <w:rsid w:val="00FC1A8B"/>
    <w:rsid w:val="00FC22F9"/>
    <w:rsid w:val="00FC24EE"/>
    <w:rsid w:val="00FC2523"/>
    <w:rsid w:val="00FC25D1"/>
    <w:rsid w:val="00FC27B3"/>
    <w:rsid w:val="00FC2CB8"/>
    <w:rsid w:val="00FC2FE7"/>
    <w:rsid w:val="00FC328D"/>
    <w:rsid w:val="00FC3C89"/>
    <w:rsid w:val="00FC4361"/>
    <w:rsid w:val="00FC4561"/>
    <w:rsid w:val="00FC48B5"/>
    <w:rsid w:val="00FC4B1E"/>
    <w:rsid w:val="00FC50C4"/>
    <w:rsid w:val="00FC520F"/>
    <w:rsid w:val="00FC5324"/>
    <w:rsid w:val="00FC535C"/>
    <w:rsid w:val="00FC63C6"/>
    <w:rsid w:val="00FC663E"/>
    <w:rsid w:val="00FC6A28"/>
    <w:rsid w:val="00FC6A3D"/>
    <w:rsid w:val="00FC6AED"/>
    <w:rsid w:val="00FC6CC4"/>
    <w:rsid w:val="00FC6FFE"/>
    <w:rsid w:val="00FC7454"/>
    <w:rsid w:val="00FC74D0"/>
    <w:rsid w:val="00FC761C"/>
    <w:rsid w:val="00FC76A5"/>
    <w:rsid w:val="00FC77DB"/>
    <w:rsid w:val="00FC7CA4"/>
    <w:rsid w:val="00FC7F32"/>
    <w:rsid w:val="00FD0A75"/>
    <w:rsid w:val="00FD1825"/>
    <w:rsid w:val="00FD1D14"/>
    <w:rsid w:val="00FD260A"/>
    <w:rsid w:val="00FD2935"/>
    <w:rsid w:val="00FD2DAF"/>
    <w:rsid w:val="00FD2F87"/>
    <w:rsid w:val="00FD3149"/>
    <w:rsid w:val="00FD3BFB"/>
    <w:rsid w:val="00FD4126"/>
    <w:rsid w:val="00FD4398"/>
    <w:rsid w:val="00FD4C44"/>
    <w:rsid w:val="00FD510B"/>
    <w:rsid w:val="00FD5DF6"/>
    <w:rsid w:val="00FD6084"/>
    <w:rsid w:val="00FD6486"/>
    <w:rsid w:val="00FD670C"/>
    <w:rsid w:val="00FD6BAB"/>
    <w:rsid w:val="00FD6C58"/>
    <w:rsid w:val="00FD747E"/>
    <w:rsid w:val="00FD7BF8"/>
    <w:rsid w:val="00FD7EB4"/>
    <w:rsid w:val="00FE0A70"/>
    <w:rsid w:val="00FE0B69"/>
    <w:rsid w:val="00FE0CA9"/>
    <w:rsid w:val="00FE11EA"/>
    <w:rsid w:val="00FE1259"/>
    <w:rsid w:val="00FE1B2E"/>
    <w:rsid w:val="00FE2180"/>
    <w:rsid w:val="00FE248D"/>
    <w:rsid w:val="00FE285E"/>
    <w:rsid w:val="00FE2CC7"/>
    <w:rsid w:val="00FE2DDE"/>
    <w:rsid w:val="00FE3478"/>
    <w:rsid w:val="00FE3571"/>
    <w:rsid w:val="00FE365A"/>
    <w:rsid w:val="00FE3EC4"/>
    <w:rsid w:val="00FE47DB"/>
    <w:rsid w:val="00FE4E63"/>
    <w:rsid w:val="00FE5133"/>
    <w:rsid w:val="00FE5538"/>
    <w:rsid w:val="00FE574E"/>
    <w:rsid w:val="00FE578B"/>
    <w:rsid w:val="00FE5BCE"/>
    <w:rsid w:val="00FE5F36"/>
    <w:rsid w:val="00FE6445"/>
    <w:rsid w:val="00FE64BE"/>
    <w:rsid w:val="00FE6B27"/>
    <w:rsid w:val="00FE6D84"/>
    <w:rsid w:val="00FE78D7"/>
    <w:rsid w:val="00FE794C"/>
    <w:rsid w:val="00FE79DD"/>
    <w:rsid w:val="00FF0150"/>
    <w:rsid w:val="00FF018B"/>
    <w:rsid w:val="00FF0305"/>
    <w:rsid w:val="00FF1D9F"/>
    <w:rsid w:val="00FF1DE7"/>
    <w:rsid w:val="00FF2067"/>
    <w:rsid w:val="00FF27E4"/>
    <w:rsid w:val="00FF29B1"/>
    <w:rsid w:val="00FF2A06"/>
    <w:rsid w:val="00FF3A0A"/>
    <w:rsid w:val="00FF4492"/>
    <w:rsid w:val="00FF45A6"/>
    <w:rsid w:val="00FF4BCF"/>
    <w:rsid w:val="00FF5044"/>
    <w:rsid w:val="00FF5386"/>
    <w:rsid w:val="00FF6151"/>
    <w:rsid w:val="00FF66F2"/>
    <w:rsid w:val="00FF6F44"/>
    <w:rsid w:val="00FF7472"/>
    <w:rsid w:val="00FF7606"/>
    <w:rsid w:val="00FF7F83"/>
    <w:rsid w:val="00FF7F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2"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720"/>
      <w:jc w:val="both"/>
    </w:pPr>
    <w:rPr>
      <w:sz w:val="24"/>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Z-Formospabaiga">
    <w:name w:val="HTML Bottom of Form"/>
    <w:basedOn w:val="prastasis"/>
    <w:next w:val="prastasis"/>
    <w:hidden/>
    <w:pPr>
      <w:pBdr>
        <w:top w:val="single" w:sz="6" w:space="1" w:color="auto"/>
      </w:pBdr>
      <w:jc w:val="center"/>
    </w:pPr>
    <w:rPr>
      <w:rFonts w:ascii="Arial" w:hAnsi="Arial" w:cs="Arial"/>
      <w:vanish/>
      <w:sz w:val="16"/>
      <w:szCs w:val="16"/>
    </w:rPr>
  </w:style>
  <w:style w:type="character" w:styleId="Komentaronuoroda">
    <w:name w:val="annotation reference"/>
    <w:semiHidden/>
    <w:rPr>
      <w:sz w:val="16"/>
    </w:rPr>
  </w:style>
  <w:style w:type="paragraph" w:styleId="Komentarotekstas">
    <w:name w:val="annotation text"/>
    <w:basedOn w:val="prastasis"/>
    <w:semiHidden/>
    <w:rPr>
      <w:rFonts w:ascii="Arial" w:hAnsi="Arial"/>
      <w:spacing w:val="-5"/>
    </w:rPr>
  </w:style>
  <w:style w:type="paragraph" w:styleId="Z-Formospradia">
    <w:name w:val="HTML Top of Form"/>
    <w:basedOn w:val="prastasis"/>
    <w:next w:val="prastasis"/>
    <w:hidden/>
    <w:pPr>
      <w:pBdr>
        <w:bottom w:val="single" w:sz="6" w:space="1" w:color="auto"/>
      </w:pBdr>
      <w:jc w:val="center"/>
    </w:pPr>
    <w:rPr>
      <w:rFonts w:ascii="Arial" w:hAnsi="Arial" w:cs="Arial"/>
      <w:vanish/>
      <w:sz w:val="16"/>
      <w:szCs w:val="16"/>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uiPriority w:val="99"/>
    <w:rPr>
      <w:color w:val="0000FF"/>
      <w:u w:val="single"/>
    </w:rPr>
  </w:style>
  <w:style w:type="character" w:styleId="Perirtashipersaitas">
    <w:name w:val="FollowedHyperlink"/>
    <w:rPr>
      <w:color w:val="800080"/>
      <w:u w:val="single"/>
    </w:rPr>
  </w:style>
  <w:style w:type="paragraph" w:styleId="Pagrindinistekstas">
    <w:name w:val="Body Text"/>
    <w:basedOn w:val="prastasis"/>
    <w:pPr>
      <w:shd w:val="solid" w:color="FFFFFF" w:fill="FFFFFF"/>
      <w:ind w:right="5556" w:firstLine="0"/>
      <w:jc w:val="center"/>
    </w:pPr>
    <w:rPr>
      <w:b/>
      <w:sz w:val="27"/>
    </w:rPr>
  </w:style>
  <w:style w:type="paragraph" w:styleId="Pagrindiniotekstotrauka">
    <w:name w:val="Body Text Indent"/>
    <w:basedOn w:val="prastasis"/>
    <w:pPr>
      <w:ind w:firstLine="709"/>
    </w:pPr>
  </w:style>
  <w:style w:type="paragraph" w:styleId="Debesliotekstas">
    <w:name w:val="Balloon Text"/>
    <w:basedOn w:val="prastasis"/>
    <w:semiHidden/>
    <w:rsid w:val="00A50143"/>
    <w:rPr>
      <w:rFonts w:ascii="Tahoma" w:hAnsi="Tahoma" w:cs="Tahoma"/>
      <w:sz w:val="16"/>
      <w:szCs w:val="16"/>
    </w:rPr>
  </w:style>
  <w:style w:type="table" w:styleId="Lentelstinklelis">
    <w:name w:val="Table Grid"/>
    <w:basedOn w:val="prastojilentel"/>
    <w:rsid w:val="00FF29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DiagramaDiagramaCharCharDiagramaDiagrama2CharCharDiagramaDiagramaCharCharDiagramaDiagramaCharCharDiagramaDiagramaCharChar">
    <w:name w:val="Char Char Diagrama Diagrama Char Char Diagrama Diagrama2 Char Char Diagrama Diagrama Char Char Diagrama Diagrama Char Char Diagrama Diagrama Char Char"/>
    <w:basedOn w:val="prastasis"/>
    <w:rsid w:val="00F760AD"/>
    <w:pPr>
      <w:spacing w:after="160" w:line="240" w:lineRule="exact"/>
      <w:ind w:firstLine="0"/>
      <w:jc w:val="left"/>
    </w:pPr>
    <w:rPr>
      <w:rFonts w:ascii="Tahoma" w:hAnsi="Tahoma"/>
      <w:sz w:val="20"/>
      <w:lang w:val="en-US"/>
    </w:rPr>
  </w:style>
  <w:style w:type="paragraph" w:styleId="Dokumentostruktra">
    <w:name w:val="Document Map"/>
    <w:basedOn w:val="prastasis"/>
    <w:semiHidden/>
    <w:rsid w:val="00B91ADE"/>
    <w:pPr>
      <w:shd w:val="clear" w:color="auto" w:fill="000080"/>
    </w:pPr>
    <w:rPr>
      <w:rFonts w:ascii="Tahoma" w:hAnsi="Tahoma" w:cs="Tahoma"/>
      <w:sz w:val="20"/>
    </w:rPr>
  </w:style>
  <w:style w:type="paragraph" w:customStyle="1" w:styleId="CharCharDiagramaDiagramaCharCharDiagramaDiagrama2CharCharDiagramaDiagramaCharCharDiagramaDiagramaCharCharDiagramaDiagramaCharChar0">
    <w:name w:val=" Char Char Diagrama Diagrama Char Char Diagrama Diagrama2 Char Char Diagrama Diagrama Char Char Diagrama Diagrama Char Char Diagrama Diagrama Char Char"/>
    <w:basedOn w:val="prastasis"/>
    <w:rsid w:val="005E3FD4"/>
    <w:pPr>
      <w:spacing w:after="160" w:line="240" w:lineRule="exact"/>
      <w:ind w:firstLine="0"/>
      <w:jc w:val="left"/>
    </w:pPr>
    <w:rPr>
      <w:rFonts w:ascii="Tahoma" w:hAnsi="Tahoma"/>
      <w:sz w:val="20"/>
      <w:lang w:val="en-US"/>
    </w:rPr>
  </w:style>
  <w:style w:type="character" w:customStyle="1" w:styleId="hps">
    <w:name w:val="hps"/>
    <w:basedOn w:val="Numatytasispastraiposriftas"/>
    <w:rsid w:val="00FA0AFB"/>
  </w:style>
  <w:style w:type="paragraph" w:styleId="Sraassuenkleliais">
    <w:name w:val="List Bullet"/>
    <w:basedOn w:val="prastasis"/>
    <w:rsid w:val="005964EE"/>
    <w:pPr>
      <w:numPr>
        <w:numId w:val="1"/>
      </w:numPr>
    </w:pPr>
  </w:style>
  <w:style w:type="paragraph" w:styleId="Sraas2">
    <w:name w:val="List 2"/>
    <w:basedOn w:val="prastasis"/>
    <w:uiPriority w:val="99"/>
    <w:unhideWhenUsed/>
    <w:rsid w:val="0074086F"/>
    <w:pPr>
      <w:widowControl w:val="0"/>
      <w:suppressAutoHyphens/>
      <w:ind w:left="566" w:hanging="283"/>
      <w:jc w:val="left"/>
    </w:pPr>
    <w:rPr>
      <w:rFonts w:eastAsia="Calibri"/>
      <w:szCs w:val="24"/>
    </w:rPr>
  </w:style>
  <w:style w:type="paragraph" w:customStyle="1" w:styleId="TableContents">
    <w:name w:val="Table Contents"/>
    <w:basedOn w:val="prastasis"/>
    <w:uiPriority w:val="99"/>
    <w:rsid w:val="0074086F"/>
    <w:pPr>
      <w:widowControl w:val="0"/>
      <w:suppressLineNumbers/>
      <w:suppressAutoHyphens/>
      <w:ind w:firstLine="0"/>
      <w:jc w:val="left"/>
    </w:pPr>
    <w:rPr>
      <w:rFonts w:eastAsia="Calibri"/>
      <w:szCs w:val="24"/>
    </w:rPr>
  </w:style>
  <w:style w:type="paragraph" w:styleId="Betarp">
    <w:name w:val="No Spacing"/>
    <w:uiPriority w:val="1"/>
    <w:qFormat/>
    <w:rsid w:val="0074086F"/>
    <w:pPr>
      <w:widowControl w:val="0"/>
      <w:suppressAutoHyphens/>
    </w:pPr>
    <w:rPr>
      <w:rFonts w:eastAsia="Calibr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2"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720"/>
      <w:jc w:val="both"/>
    </w:pPr>
    <w:rPr>
      <w:sz w:val="24"/>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Z-Formospabaiga">
    <w:name w:val="HTML Bottom of Form"/>
    <w:basedOn w:val="prastasis"/>
    <w:next w:val="prastasis"/>
    <w:hidden/>
    <w:pPr>
      <w:pBdr>
        <w:top w:val="single" w:sz="6" w:space="1" w:color="auto"/>
      </w:pBdr>
      <w:jc w:val="center"/>
    </w:pPr>
    <w:rPr>
      <w:rFonts w:ascii="Arial" w:hAnsi="Arial" w:cs="Arial"/>
      <w:vanish/>
      <w:sz w:val="16"/>
      <w:szCs w:val="16"/>
    </w:rPr>
  </w:style>
  <w:style w:type="character" w:styleId="Komentaronuoroda">
    <w:name w:val="annotation reference"/>
    <w:semiHidden/>
    <w:rPr>
      <w:sz w:val="16"/>
    </w:rPr>
  </w:style>
  <w:style w:type="paragraph" w:styleId="Komentarotekstas">
    <w:name w:val="annotation text"/>
    <w:basedOn w:val="prastasis"/>
    <w:semiHidden/>
    <w:rPr>
      <w:rFonts w:ascii="Arial" w:hAnsi="Arial"/>
      <w:spacing w:val="-5"/>
    </w:rPr>
  </w:style>
  <w:style w:type="paragraph" w:styleId="Z-Formospradia">
    <w:name w:val="HTML Top of Form"/>
    <w:basedOn w:val="prastasis"/>
    <w:next w:val="prastasis"/>
    <w:hidden/>
    <w:pPr>
      <w:pBdr>
        <w:bottom w:val="single" w:sz="6" w:space="1" w:color="auto"/>
      </w:pBdr>
      <w:jc w:val="center"/>
    </w:pPr>
    <w:rPr>
      <w:rFonts w:ascii="Arial" w:hAnsi="Arial" w:cs="Arial"/>
      <w:vanish/>
      <w:sz w:val="16"/>
      <w:szCs w:val="16"/>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uiPriority w:val="99"/>
    <w:rPr>
      <w:color w:val="0000FF"/>
      <w:u w:val="single"/>
    </w:rPr>
  </w:style>
  <w:style w:type="character" w:styleId="Perirtashipersaitas">
    <w:name w:val="FollowedHyperlink"/>
    <w:rPr>
      <w:color w:val="800080"/>
      <w:u w:val="single"/>
    </w:rPr>
  </w:style>
  <w:style w:type="paragraph" w:styleId="Pagrindinistekstas">
    <w:name w:val="Body Text"/>
    <w:basedOn w:val="prastasis"/>
    <w:pPr>
      <w:shd w:val="solid" w:color="FFFFFF" w:fill="FFFFFF"/>
      <w:ind w:right="5556" w:firstLine="0"/>
      <w:jc w:val="center"/>
    </w:pPr>
    <w:rPr>
      <w:b/>
      <w:sz w:val="27"/>
    </w:rPr>
  </w:style>
  <w:style w:type="paragraph" w:styleId="Pagrindiniotekstotrauka">
    <w:name w:val="Body Text Indent"/>
    <w:basedOn w:val="prastasis"/>
    <w:pPr>
      <w:ind w:firstLine="709"/>
    </w:pPr>
  </w:style>
  <w:style w:type="paragraph" w:styleId="Debesliotekstas">
    <w:name w:val="Balloon Text"/>
    <w:basedOn w:val="prastasis"/>
    <w:semiHidden/>
    <w:rsid w:val="00A50143"/>
    <w:rPr>
      <w:rFonts w:ascii="Tahoma" w:hAnsi="Tahoma" w:cs="Tahoma"/>
      <w:sz w:val="16"/>
      <w:szCs w:val="16"/>
    </w:rPr>
  </w:style>
  <w:style w:type="table" w:styleId="Lentelstinklelis">
    <w:name w:val="Table Grid"/>
    <w:basedOn w:val="prastojilentel"/>
    <w:rsid w:val="00FF29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DiagramaDiagramaCharCharDiagramaDiagrama2CharCharDiagramaDiagramaCharCharDiagramaDiagramaCharCharDiagramaDiagramaCharChar">
    <w:name w:val="Char Char Diagrama Diagrama Char Char Diagrama Diagrama2 Char Char Diagrama Diagrama Char Char Diagrama Diagrama Char Char Diagrama Diagrama Char Char"/>
    <w:basedOn w:val="prastasis"/>
    <w:rsid w:val="00F760AD"/>
    <w:pPr>
      <w:spacing w:after="160" w:line="240" w:lineRule="exact"/>
      <w:ind w:firstLine="0"/>
      <w:jc w:val="left"/>
    </w:pPr>
    <w:rPr>
      <w:rFonts w:ascii="Tahoma" w:hAnsi="Tahoma"/>
      <w:sz w:val="20"/>
      <w:lang w:val="en-US"/>
    </w:rPr>
  </w:style>
  <w:style w:type="paragraph" w:styleId="Dokumentostruktra">
    <w:name w:val="Document Map"/>
    <w:basedOn w:val="prastasis"/>
    <w:semiHidden/>
    <w:rsid w:val="00B91ADE"/>
    <w:pPr>
      <w:shd w:val="clear" w:color="auto" w:fill="000080"/>
    </w:pPr>
    <w:rPr>
      <w:rFonts w:ascii="Tahoma" w:hAnsi="Tahoma" w:cs="Tahoma"/>
      <w:sz w:val="20"/>
    </w:rPr>
  </w:style>
  <w:style w:type="paragraph" w:customStyle="1" w:styleId="CharCharDiagramaDiagramaCharCharDiagramaDiagrama2CharCharDiagramaDiagramaCharCharDiagramaDiagramaCharCharDiagramaDiagramaCharChar0">
    <w:name w:val=" Char Char Diagrama Diagrama Char Char Diagrama Diagrama2 Char Char Diagrama Diagrama Char Char Diagrama Diagrama Char Char Diagrama Diagrama Char Char"/>
    <w:basedOn w:val="prastasis"/>
    <w:rsid w:val="005E3FD4"/>
    <w:pPr>
      <w:spacing w:after="160" w:line="240" w:lineRule="exact"/>
      <w:ind w:firstLine="0"/>
      <w:jc w:val="left"/>
    </w:pPr>
    <w:rPr>
      <w:rFonts w:ascii="Tahoma" w:hAnsi="Tahoma"/>
      <w:sz w:val="20"/>
      <w:lang w:val="en-US"/>
    </w:rPr>
  </w:style>
  <w:style w:type="character" w:customStyle="1" w:styleId="hps">
    <w:name w:val="hps"/>
    <w:basedOn w:val="Numatytasispastraiposriftas"/>
    <w:rsid w:val="00FA0AFB"/>
  </w:style>
  <w:style w:type="paragraph" w:styleId="Sraassuenkleliais">
    <w:name w:val="List Bullet"/>
    <w:basedOn w:val="prastasis"/>
    <w:rsid w:val="005964EE"/>
    <w:pPr>
      <w:numPr>
        <w:numId w:val="1"/>
      </w:numPr>
    </w:pPr>
  </w:style>
  <w:style w:type="paragraph" w:styleId="Sraas2">
    <w:name w:val="List 2"/>
    <w:basedOn w:val="prastasis"/>
    <w:uiPriority w:val="99"/>
    <w:unhideWhenUsed/>
    <w:rsid w:val="0074086F"/>
    <w:pPr>
      <w:widowControl w:val="0"/>
      <w:suppressAutoHyphens/>
      <w:ind w:left="566" w:hanging="283"/>
      <w:jc w:val="left"/>
    </w:pPr>
    <w:rPr>
      <w:rFonts w:eastAsia="Calibri"/>
      <w:szCs w:val="24"/>
    </w:rPr>
  </w:style>
  <w:style w:type="paragraph" w:customStyle="1" w:styleId="TableContents">
    <w:name w:val="Table Contents"/>
    <w:basedOn w:val="prastasis"/>
    <w:uiPriority w:val="99"/>
    <w:rsid w:val="0074086F"/>
    <w:pPr>
      <w:widowControl w:val="0"/>
      <w:suppressLineNumbers/>
      <w:suppressAutoHyphens/>
      <w:ind w:firstLine="0"/>
      <w:jc w:val="left"/>
    </w:pPr>
    <w:rPr>
      <w:rFonts w:eastAsia="Calibri"/>
      <w:szCs w:val="24"/>
    </w:rPr>
  </w:style>
  <w:style w:type="paragraph" w:styleId="Betarp">
    <w:name w:val="No Spacing"/>
    <w:uiPriority w:val="1"/>
    <w:qFormat/>
    <w:rsid w:val="0074086F"/>
    <w:pPr>
      <w:widowControl w:val="0"/>
      <w:suppressAutoHyphens/>
    </w:pPr>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5857">
      <w:bodyDiv w:val="1"/>
      <w:marLeft w:val="0"/>
      <w:marRight w:val="0"/>
      <w:marTop w:val="0"/>
      <w:marBottom w:val="0"/>
      <w:divBdr>
        <w:top w:val="none" w:sz="0" w:space="0" w:color="auto"/>
        <w:left w:val="none" w:sz="0" w:space="0" w:color="auto"/>
        <w:bottom w:val="none" w:sz="0" w:space="0" w:color="auto"/>
        <w:right w:val="none" w:sz="0" w:space="0" w:color="auto"/>
      </w:divBdr>
      <w:divsChild>
        <w:div w:id="1857229155">
          <w:marLeft w:val="0"/>
          <w:marRight w:val="0"/>
          <w:marTop w:val="0"/>
          <w:marBottom w:val="0"/>
          <w:divBdr>
            <w:top w:val="none" w:sz="0" w:space="0" w:color="auto"/>
            <w:left w:val="none" w:sz="0" w:space="0" w:color="auto"/>
            <w:bottom w:val="none" w:sz="0" w:space="0" w:color="auto"/>
            <w:right w:val="none" w:sz="0" w:space="0" w:color="auto"/>
          </w:divBdr>
        </w:div>
      </w:divsChild>
    </w:div>
    <w:div w:id="58793795">
      <w:bodyDiv w:val="1"/>
      <w:marLeft w:val="0"/>
      <w:marRight w:val="0"/>
      <w:marTop w:val="0"/>
      <w:marBottom w:val="0"/>
      <w:divBdr>
        <w:top w:val="none" w:sz="0" w:space="0" w:color="auto"/>
        <w:left w:val="none" w:sz="0" w:space="0" w:color="auto"/>
        <w:bottom w:val="none" w:sz="0" w:space="0" w:color="auto"/>
        <w:right w:val="none" w:sz="0" w:space="0" w:color="auto"/>
      </w:divBdr>
    </w:div>
    <w:div w:id="342516450">
      <w:bodyDiv w:val="1"/>
      <w:marLeft w:val="0"/>
      <w:marRight w:val="0"/>
      <w:marTop w:val="0"/>
      <w:marBottom w:val="0"/>
      <w:divBdr>
        <w:top w:val="none" w:sz="0" w:space="0" w:color="auto"/>
        <w:left w:val="none" w:sz="0" w:space="0" w:color="auto"/>
        <w:bottom w:val="none" w:sz="0" w:space="0" w:color="auto"/>
        <w:right w:val="none" w:sz="0" w:space="0" w:color="auto"/>
      </w:divBdr>
    </w:div>
    <w:div w:id="564417728">
      <w:bodyDiv w:val="1"/>
      <w:marLeft w:val="0"/>
      <w:marRight w:val="0"/>
      <w:marTop w:val="0"/>
      <w:marBottom w:val="0"/>
      <w:divBdr>
        <w:top w:val="none" w:sz="0" w:space="0" w:color="auto"/>
        <w:left w:val="none" w:sz="0" w:space="0" w:color="auto"/>
        <w:bottom w:val="none" w:sz="0" w:space="0" w:color="auto"/>
        <w:right w:val="none" w:sz="0" w:space="0" w:color="auto"/>
      </w:divBdr>
    </w:div>
    <w:div w:id="595213508">
      <w:bodyDiv w:val="1"/>
      <w:marLeft w:val="0"/>
      <w:marRight w:val="0"/>
      <w:marTop w:val="0"/>
      <w:marBottom w:val="0"/>
      <w:divBdr>
        <w:top w:val="none" w:sz="0" w:space="0" w:color="auto"/>
        <w:left w:val="none" w:sz="0" w:space="0" w:color="auto"/>
        <w:bottom w:val="none" w:sz="0" w:space="0" w:color="auto"/>
        <w:right w:val="none" w:sz="0" w:space="0" w:color="auto"/>
      </w:divBdr>
    </w:div>
    <w:div w:id="811599418">
      <w:bodyDiv w:val="1"/>
      <w:marLeft w:val="0"/>
      <w:marRight w:val="0"/>
      <w:marTop w:val="0"/>
      <w:marBottom w:val="0"/>
      <w:divBdr>
        <w:top w:val="none" w:sz="0" w:space="0" w:color="auto"/>
        <w:left w:val="none" w:sz="0" w:space="0" w:color="auto"/>
        <w:bottom w:val="none" w:sz="0" w:space="0" w:color="auto"/>
        <w:right w:val="none" w:sz="0" w:space="0" w:color="auto"/>
      </w:divBdr>
    </w:div>
    <w:div w:id="896663953">
      <w:bodyDiv w:val="1"/>
      <w:marLeft w:val="0"/>
      <w:marRight w:val="0"/>
      <w:marTop w:val="0"/>
      <w:marBottom w:val="0"/>
      <w:divBdr>
        <w:top w:val="none" w:sz="0" w:space="0" w:color="auto"/>
        <w:left w:val="none" w:sz="0" w:space="0" w:color="auto"/>
        <w:bottom w:val="none" w:sz="0" w:space="0" w:color="auto"/>
        <w:right w:val="none" w:sz="0" w:space="0" w:color="auto"/>
      </w:divBdr>
    </w:div>
    <w:div w:id="898173474">
      <w:bodyDiv w:val="1"/>
      <w:marLeft w:val="0"/>
      <w:marRight w:val="0"/>
      <w:marTop w:val="0"/>
      <w:marBottom w:val="0"/>
      <w:divBdr>
        <w:top w:val="none" w:sz="0" w:space="0" w:color="auto"/>
        <w:left w:val="none" w:sz="0" w:space="0" w:color="auto"/>
        <w:bottom w:val="none" w:sz="0" w:space="0" w:color="auto"/>
        <w:right w:val="none" w:sz="0" w:space="0" w:color="auto"/>
      </w:divBdr>
    </w:div>
    <w:div w:id="935214339">
      <w:bodyDiv w:val="1"/>
      <w:marLeft w:val="0"/>
      <w:marRight w:val="0"/>
      <w:marTop w:val="0"/>
      <w:marBottom w:val="0"/>
      <w:divBdr>
        <w:top w:val="none" w:sz="0" w:space="0" w:color="auto"/>
        <w:left w:val="none" w:sz="0" w:space="0" w:color="auto"/>
        <w:bottom w:val="none" w:sz="0" w:space="0" w:color="auto"/>
        <w:right w:val="none" w:sz="0" w:space="0" w:color="auto"/>
      </w:divBdr>
    </w:div>
    <w:div w:id="981230311">
      <w:bodyDiv w:val="1"/>
      <w:marLeft w:val="0"/>
      <w:marRight w:val="0"/>
      <w:marTop w:val="0"/>
      <w:marBottom w:val="0"/>
      <w:divBdr>
        <w:top w:val="none" w:sz="0" w:space="0" w:color="auto"/>
        <w:left w:val="none" w:sz="0" w:space="0" w:color="auto"/>
        <w:bottom w:val="none" w:sz="0" w:space="0" w:color="auto"/>
        <w:right w:val="none" w:sz="0" w:space="0" w:color="auto"/>
      </w:divBdr>
    </w:div>
    <w:div w:id="1011832001">
      <w:bodyDiv w:val="1"/>
      <w:marLeft w:val="0"/>
      <w:marRight w:val="0"/>
      <w:marTop w:val="0"/>
      <w:marBottom w:val="0"/>
      <w:divBdr>
        <w:top w:val="none" w:sz="0" w:space="0" w:color="auto"/>
        <w:left w:val="none" w:sz="0" w:space="0" w:color="auto"/>
        <w:bottom w:val="none" w:sz="0" w:space="0" w:color="auto"/>
        <w:right w:val="none" w:sz="0" w:space="0" w:color="auto"/>
      </w:divBdr>
    </w:div>
    <w:div w:id="1012227007">
      <w:bodyDiv w:val="1"/>
      <w:marLeft w:val="0"/>
      <w:marRight w:val="0"/>
      <w:marTop w:val="0"/>
      <w:marBottom w:val="0"/>
      <w:divBdr>
        <w:top w:val="none" w:sz="0" w:space="0" w:color="auto"/>
        <w:left w:val="none" w:sz="0" w:space="0" w:color="auto"/>
        <w:bottom w:val="none" w:sz="0" w:space="0" w:color="auto"/>
        <w:right w:val="none" w:sz="0" w:space="0" w:color="auto"/>
      </w:divBdr>
    </w:div>
    <w:div w:id="1063022710">
      <w:bodyDiv w:val="1"/>
      <w:marLeft w:val="0"/>
      <w:marRight w:val="0"/>
      <w:marTop w:val="0"/>
      <w:marBottom w:val="0"/>
      <w:divBdr>
        <w:top w:val="none" w:sz="0" w:space="0" w:color="auto"/>
        <w:left w:val="none" w:sz="0" w:space="0" w:color="auto"/>
        <w:bottom w:val="none" w:sz="0" w:space="0" w:color="auto"/>
        <w:right w:val="none" w:sz="0" w:space="0" w:color="auto"/>
      </w:divBdr>
    </w:div>
    <w:div w:id="1132402509">
      <w:bodyDiv w:val="1"/>
      <w:marLeft w:val="0"/>
      <w:marRight w:val="0"/>
      <w:marTop w:val="0"/>
      <w:marBottom w:val="0"/>
      <w:divBdr>
        <w:top w:val="none" w:sz="0" w:space="0" w:color="auto"/>
        <w:left w:val="none" w:sz="0" w:space="0" w:color="auto"/>
        <w:bottom w:val="none" w:sz="0" w:space="0" w:color="auto"/>
        <w:right w:val="none" w:sz="0" w:space="0" w:color="auto"/>
      </w:divBdr>
      <w:divsChild>
        <w:div w:id="1716196001">
          <w:marLeft w:val="0"/>
          <w:marRight w:val="0"/>
          <w:marTop w:val="0"/>
          <w:marBottom w:val="0"/>
          <w:divBdr>
            <w:top w:val="none" w:sz="0" w:space="0" w:color="auto"/>
            <w:left w:val="none" w:sz="0" w:space="0" w:color="auto"/>
            <w:bottom w:val="none" w:sz="0" w:space="0" w:color="auto"/>
            <w:right w:val="none" w:sz="0" w:space="0" w:color="auto"/>
          </w:divBdr>
        </w:div>
      </w:divsChild>
    </w:div>
    <w:div w:id="1155759166">
      <w:bodyDiv w:val="1"/>
      <w:marLeft w:val="0"/>
      <w:marRight w:val="0"/>
      <w:marTop w:val="0"/>
      <w:marBottom w:val="0"/>
      <w:divBdr>
        <w:top w:val="none" w:sz="0" w:space="0" w:color="auto"/>
        <w:left w:val="none" w:sz="0" w:space="0" w:color="auto"/>
        <w:bottom w:val="none" w:sz="0" w:space="0" w:color="auto"/>
        <w:right w:val="none" w:sz="0" w:space="0" w:color="auto"/>
      </w:divBdr>
    </w:div>
    <w:div w:id="1156334044">
      <w:bodyDiv w:val="1"/>
      <w:marLeft w:val="0"/>
      <w:marRight w:val="0"/>
      <w:marTop w:val="0"/>
      <w:marBottom w:val="0"/>
      <w:divBdr>
        <w:top w:val="none" w:sz="0" w:space="0" w:color="auto"/>
        <w:left w:val="none" w:sz="0" w:space="0" w:color="auto"/>
        <w:bottom w:val="none" w:sz="0" w:space="0" w:color="auto"/>
        <w:right w:val="none" w:sz="0" w:space="0" w:color="auto"/>
      </w:divBdr>
    </w:div>
    <w:div w:id="1156843636">
      <w:bodyDiv w:val="1"/>
      <w:marLeft w:val="0"/>
      <w:marRight w:val="0"/>
      <w:marTop w:val="0"/>
      <w:marBottom w:val="0"/>
      <w:divBdr>
        <w:top w:val="none" w:sz="0" w:space="0" w:color="auto"/>
        <w:left w:val="none" w:sz="0" w:space="0" w:color="auto"/>
        <w:bottom w:val="none" w:sz="0" w:space="0" w:color="auto"/>
        <w:right w:val="none" w:sz="0" w:space="0" w:color="auto"/>
      </w:divBdr>
    </w:div>
    <w:div w:id="1201477325">
      <w:bodyDiv w:val="1"/>
      <w:marLeft w:val="0"/>
      <w:marRight w:val="0"/>
      <w:marTop w:val="0"/>
      <w:marBottom w:val="0"/>
      <w:divBdr>
        <w:top w:val="none" w:sz="0" w:space="0" w:color="auto"/>
        <w:left w:val="none" w:sz="0" w:space="0" w:color="auto"/>
        <w:bottom w:val="none" w:sz="0" w:space="0" w:color="auto"/>
        <w:right w:val="none" w:sz="0" w:space="0" w:color="auto"/>
      </w:divBdr>
    </w:div>
    <w:div w:id="1277055303">
      <w:bodyDiv w:val="1"/>
      <w:marLeft w:val="0"/>
      <w:marRight w:val="0"/>
      <w:marTop w:val="0"/>
      <w:marBottom w:val="0"/>
      <w:divBdr>
        <w:top w:val="none" w:sz="0" w:space="0" w:color="auto"/>
        <w:left w:val="none" w:sz="0" w:space="0" w:color="auto"/>
        <w:bottom w:val="none" w:sz="0" w:space="0" w:color="auto"/>
        <w:right w:val="none" w:sz="0" w:space="0" w:color="auto"/>
      </w:divBdr>
    </w:div>
    <w:div w:id="1280917322">
      <w:bodyDiv w:val="1"/>
      <w:marLeft w:val="0"/>
      <w:marRight w:val="0"/>
      <w:marTop w:val="0"/>
      <w:marBottom w:val="0"/>
      <w:divBdr>
        <w:top w:val="none" w:sz="0" w:space="0" w:color="auto"/>
        <w:left w:val="none" w:sz="0" w:space="0" w:color="auto"/>
        <w:bottom w:val="none" w:sz="0" w:space="0" w:color="auto"/>
        <w:right w:val="none" w:sz="0" w:space="0" w:color="auto"/>
      </w:divBdr>
    </w:div>
    <w:div w:id="1458791375">
      <w:bodyDiv w:val="1"/>
      <w:marLeft w:val="0"/>
      <w:marRight w:val="0"/>
      <w:marTop w:val="0"/>
      <w:marBottom w:val="0"/>
      <w:divBdr>
        <w:top w:val="none" w:sz="0" w:space="0" w:color="auto"/>
        <w:left w:val="none" w:sz="0" w:space="0" w:color="auto"/>
        <w:bottom w:val="none" w:sz="0" w:space="0" w:color="auto"/>
        <w:right w:val="none" w:sz="0" w:space="0" w:color="auto"/>
      </w:divBdr>
    </w:div>
    <w:div w:id="1544321661">
      <w:bodyDiv w:val="1"/>
      <w:marLeft w:val="0"/>
      <w:marRight w:val="0"/>
      <w:marTop w:val="0"/>
      <w:marBottom w:val="0"/>
      <w:divBdr>
        <w:top w:val="none" w:sz="0" w:space="0" w:color="auto"/>
        <w:left w:val="none" w:sz="0" w:space="0" w:color="auto"/>
        <w:bottom w:val="none" w:sz="0" w:space="0" w:color="auto"/>
        <w:right w:val="none" w:sz="0" w:space="0" w:color="auto"/>
      </w:divBdr>
    </w:div>
    <w:div w:id="1837332091">
      <w:bodyDiv w:val="1"/>
      <w:marLeft w:val="0"/>
      <w:marRight w:val="0"/>
      <w:marTop w:val="0"/>
      <w:marBottom w:val="0"/>
      <w:divBdr>
        <w:top w:val="none" w:sz="0" w:space="0" w:color="auto"/>
        <w:left w:val="none" w:sz="0" w:space="0" w:color="auto"/>
        <w:bottom w:val="none" w:sz="0" w:space="0" w:color="auto"/>
        <w:right w:val="none" w:sz="0" w:space="0" w:color="auto"/>
      </w:divBdr>
      <w:divsChild>
        <w:div w:id="1888490854">
          <w:marLeft w:val="0"/>
          <w:marRight w:val="0"/>
          <w:marTop w:val="0"/>
          <w:marBottom w:val="0"/>
          <w:divBdr>
            <w:top w:val="none" w:sz="0" w:space="0" w:color="auto"/>
            <w:left w:val="none" w:sz="0" w:space="0" w:color="auto"/>
            <w:bottom w:val="none" w:sz="0" w:space="0" w:color="auto"/>
            <w:right w:val="none" w:sz="0" w:space="0" w:color="auto"/>
          </w:divBdr>
          <w:divsChild>
            <w:div w:id="2103451566">
              <w:marLeft w:val="0"/>
              <w:marRight w:val="0"/>
              <w:marTop w:val="0"/>
              <w:marBottom w:val="0"/>
              <w:divBdr>
                <w:top w:val="none" w:sz="0" w:space="0" w:color="auto"/>
                <w:left w:val="none" w:sz="0" w:space="0" w:color="auto"/>
                <w:bottom w:val="none" w:sz="0" w:space="0" w:color="auto"/>
                <w:right w:val="none" w:sz="0" w:space="0" w:color="auto"/>
              </w:divBdr>
              <w:divsChild>
                <w:div w:id="471023153">
                  <w:marLeft w:val="0"/>
                  <w:marRight w:val="0"/>
                  <w:marTop w:val="0"/>
                  <w:marBottom w:val="0"/>
                  <w:divBdr>
                    <w:top w:val="none" w:sz="0" w:space="0" w:color="auto"/>
                    <w:left w:val="none" w:sz="0" w:space="0" w:color="auto"/>
                    <w:bottom w:val="none" w:sz="0" w:space="0" w:color="auto"/>
                    <w:right w:val="none" w:sz="0" w:space="0" w:color="auto"/>
                  </w:divBdr>
                  <w:divsChild>
                    <w:div w:id="2137751281">
                      <w:marLeft w:val="0"/>
                      <w:marRight w:val="0"/>
                      <w:marTop w:val="0"/>
                      <w:marBottom w:val="0"/>
                      <w:divBdr>
                        <w:top w:val="none" w:sz="0" w:space="0" w:color="auto"/>
                        <w:left w:val="none" w:sz="0" w:space="0" w:color="auto"/>
                        <w:bottom w:val="none" w:sz="0" w:space="0" w:color="auto"/>
                        <w:right w:val="none" w:sz="0" w:space="0" w:color="auto"/>
                      </w:divBdr>
                      <w:divsChild>
                        <w:div w:id="953705169">
                          <w:marLeft w:val="0"/>
                          <w:marRight w:val="0"/>
                          <w:marTop w:val="0"/>
                          <w:marBottom w:val="0"/>
                          <w:divBdr>
                            <w:top w:val="none" w:sz="0" w:space="0" w:color="auto"/>
                            <w:left w:val="none" w:sz="0" w:space="0" w:color="auto"/>
                            <w:bottom w:val="none" w:sz="0" w:space="0" w:color="auto"/>
                            <w:right w:val="none" w:sz="0" w:space="0" w:color="auto"/>
                          </w:divBdr>
                          <w:divsChild>
                            <w:div w:id="20922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amo.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13076-1FC2-4D99-B4DC-EB23046B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10152</Words>
  <Characters>5787</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15908</CharactersWithSpaces>
  <SharedDoc>false</SharedDoc>
  <HLinks>
    <vt:vector size="6" baseType="variant">
      <vt:variant>
        <vt:i4>6815794</vt:i4>
      </vt:variant>
      <vt:variant>
        <vt:i4>0</vt:i4>
      </vt:variant>
      <vt:variant>
        <vt:i4>0</vt:i4>
      </vt:variant>
      <vt:variant>
        <vt:i4>5</vt:i4>
      </vt:variant>
      <vt:variant>
        <vt:lpwstr>http://www.tamo.lt/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2019-08-26T07:41:00Z</cp:lastPrinted>
  <dcterms:created xsi:type="dcterms:W3CDTF">2021-09-14T17:05:00Z</dcterms:created>
  <dcterms:modified xsi:type="dcterms:W3CDTF">2021-09-14T17:05:00Z</dcterms:modified>
</cp:coreProperties>
</file>